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196C" w14:textId="16BBF563" w:rsidR="00924E94" w:rsidRDefault="00924E94" w:rsidP="00924E94">
      <w:pPr>
        <w:widowControl/>
        <w:shd w:val="clear" w:color="auto" w:fill="FFFFFF"/>
        <w:spacing w:line="360" w:lineRule="atLeast"/>
        <w:jc w:val="left"/>
        <w:rPr>
          <w:rFonts w:ascii="Arial" w:eastAsia="宋体" w:hAnsi="Arial" w:cs="Arial"/>
          <w:b/>
          <w:bCs/>
          <w:color w:val="333333"/>
          <w:kern w:val="0"/>
          <w:sz w:val="44"/>
          <w:szCs w:val="44"/>
        </w:rPr>
      </w:pPr>
      <w:r w:rsidRPr="00924E94">
        <w:rPr>
          <w:rFonts w:ascii="Arial" w:eastAsia="宋体" w:hAnsi="Arial" w:cs="Arial" w:hint="eastAsia"/>
          <w:b/>
          <w:bCs/>
          <w:color w:val="333333"/>
          <w:kern w:val="0"/>
          <w:sz w:val="44"/>
          <w:szCs w:val="44"/>
        </w:rPr>
        <w:t>习近平在清华大学考察时强调</w:t>
      </w:r>
      <w:r w:rsidRPr="00924E94">
        <w:rPr>
          <w:rFonts w:ascii="Arial" w:eastAsia="宋体" w:hAnsi="Arial" w:cs="Arial"/>
          <w:b/>
          <w:bCs/>
          <w:color w:val="333333"/>
          <w:kern w:val="0"/>
          <w:sz w:val="44"/>
          <w:szCs w:val="44"/>
        </w:rPr>
        <w:t xml:space="preserve"> </w:t>
      </w:r>
      <w:r w:rsidRPr="00924E94">
        <w:rPr>
          <w:rFonts w:ascii="Arial" w:eastAsia="宋体" w:hAnsi="Arial" w:cs="Arial"/>
          <w:b/>
          <w:bCs/>
          <w:color w:val="333333"/>
          <w:kern w:val="0"/>
          <w:sz w:val="44"/>
          <w:szCs w:val="44"/>
        </w:rPr>
        <w:t>坚持中国特色世界一流大学建设目标方向</w:t>
      </w:r>
      <w:r w:rsidRPr="00924E94">
        <w:rPr>
          <w:rFonts w:ascii="Arial" w:eastAsia="宋体" w:hAnsi="Arial" w:cs="Arial"/>
          <w:b/>
          <w:bCs/>
          <w:color w:val="333333"/>
          <w:kern w:val="0"/>
          <w:sz w:val="44"/>
          <w:szCs w:val="44"/>
        </w:rPr>
        <w:t xml:space="preserve"> </w:t>
      </w:r>
      <w:r w:rsidRPr="00924E94">
        <w:rPr>
          <w:rFonts w:ascii="Arial" w:eastAsia="宋体" w:hAnsi="Arial" w:cs="Arial"/>
          <w:b/>
          <w:bCs/>
          <w:color w:val="333333"/>
          <w:kern w:val="0"/>
          <w:sz w:val="44"/>
          <w:szCs w:val="44"/>
        </w:rPr>
        <w:t>为服务国家富强民族复兴人民幸福贡献力量</w:t>
      </w:r>
    </w:p>
    <w:p w14:paraId="43C18A97" w14:textId="77777777" w:rsidR="00924E94" w:rsidRPr="00924E94" w:rsidRDefault="00924E94" w:rsidP="00924E94">
      <w:pPr>
        <w:widowControl/>
        <w:shd w:val="clear" w:color="auto" w:fill="FFFFFF"/>
        <w:spacing w:line="360" w:lineRule="atLeast"/>
        <w:jc w:val="left"/>
        <w:rPr>
          <w:rFonts w:ascii="Arial" w:eastAsia="宋体" w:hAnsi="Arial" w:cs="Arial" w:hint="eastAsia"/>
          <w:b/>
          <w:bCs/>
          <w:color w:val="333333"/>
          <w:kern w:val="0"/>
          <w:sz w:val="44"/>
          <w:szCs w:val="44"/>
        </w:rPr>
      </w:pPr>
    </w:p>
    <w:p w14:paraId="6616209C" w14:textId="77777777" w:rsidR="00924E94" w:rsidRDefault="00924E94" w:rsidP="00924E94">
      <w:pPr>
        <w:widowControl/>
        <w:shd w:val="clear" w:color="auto" w:fill="FFFFFF"/>
        <w:spacing w:line="360" w:lineRule="atLeast"/>
        <w:jc w:val="left"/>
        <w:rPr>
          <w:rFonts w:ascii="Arial" w:eastAsia="宋体" w:hAnsi="Arial" w:cs="Arial"/>
          <w:color w:val="333333"/>
          <w:kern w:val="0"/>
          <w:sz w:val="24"/>
          <w:szCs w:val="24"/>
        </w:rPr>
      </w:pPr>
    </w:p>
    <w:p w14:paraId="69FFCC52" w14:textId="10DC14C9"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新华社北京</w:t>
      </w: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日电</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习近平代表党中央，向清华大学全体师生员工和海内外校友致以节日的祝贺，向全国广大青年学生致以诚挚的问候。</w:t>
      </w:r>
    </w:p>
    <w:p w14:paraId="154E5EA7"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习近平强调，百年大计，教育为本。今年是中国共产党成立</w:t>
      </w:r>
      <w:r w:rsidRPr="00924E94">
        <w:rPr>
          <w:rFonts w:ascii="Arial" w:eastAsia="宋体" w:hAnsi="Arial" w:cs="Arial"/>
          <w:color w:val="333333"/>
          <w:kern w:val="0"/>
          <w:sz w:val="24"/>
          <w:szCs w:val="24"/>
        </w:rPr>
        <w:t>100</w:t>
      </w:r>
      <w:r w:rsidRPr="00924E94">
        <w:rPr>
          <w:rFonts w:ascii="Arial" w:eastAsia="宋体" w:hAnsi="Arial" w:cs="Arial"/>
          <w:color w:val="333333"/>
          <w:kern w:val="0"/>
          <w:sz w:val="24"/>
          <w:szCs w:val="24"/>
        </w:rPr>
        <w:t>周年，我国开启了全面建设社会主义现代化国家新征程。党和国家事业发展对高等教育的需要，对科学知识和优秀人才的需要，比以往任何时候都更为迫切。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国之大者</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把握大势，敢于担当，善于作为，为服务国家富强、民族复兴、人民幸福贡献力量。广大青年要肩负历史使命，坚定前进信心，立大志、明大德、成大才、担大任，努力成为堪当民族复兴重任的时代新人，让青春在为祖国、为民族、为人民、为人类的不懈奋斗中绽放绚丽之花。</w:t>
      </w:r>
    </w:p>
    <w:p w14:paraId="7A91DF9E" w14:textId="2E61C969"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drawing>
          <wp:inline distT="0" distB="0" distL="0" distR="0" wp14:anchorId="2DD8B125" wp14:editId="6981A9F3">
            <wp:extent cx="5274310" cy="3527425"/>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527425"/>
                    </a:xfrm>
                    <a:prstGeom prst="rect">
                      <a:avLst/>
                    </a:prstGeom>
                    <a:noFill/>
                    <a:ln>
                      <a:noFill/>
                    </a:ln>
                  </pic:spPr>
                </pic:pic>
              </a:graphicData>
            </a:graphic>
          </wp:inline>
        </w:drawing>
      </w:r>
    </w:p>
    <w:p w14:paraId="493C9E05"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lastRenderedPageBreak/>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周年校庆日即将来临之际，中共中央总书记、国家主席、中央军委主席习近平来到清华大学考察。这是习近平在清华大学美术学院参观美术学院校庆特别展。新华社记者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丁林</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摄</w:t>
      </w:r>
    </w:p>
    <w:p w14:paraId="3586F5C4"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上午</w:t>
      </w:r>
      <w:r w:rsidRPr="00924E94">
        <w:rPr>
          <w:rFonts w:ascii="Arial" w:eastAsia="宋体" w:hAnsi="Arial" w:cs="Arial"/>
          <w:color w:val="333333"/>
          <w:kern w:val="0"/>
          <w:sz w:val="24"/>
          <w:szCs w:val="24"/>
        </w:rPr>
        <w:t>9</w:t>
      </w:r>
      <w:r w:rsidRPr="00924E94">
        <w:rPr>
          <w:rFonts w:ascii="Arial" w:eastAsia="宋体" w:hAnsi="Arial" w:cs="Arial"/>
          <w:color w:val="333333"/>
          <w:kern w:val="0"/>
          <w:sz w:val="24"/>
          <w:szCs w:val="24"/>
        </w:rPr>
        <w:t>时</w:t>
      </w:r>
      <w:r w:rsidRPr="00924E94">
        <w:rPr>
          <w:rFonts w:ascii="Arial" w:eastAsia="宋体" w:hAnsi="Arial" w:cs="Arial"/>
          <w:color w:val="333333"/>
          <w:kern w:val="0"/>
          <w:sz w:val="24"/>
          <w:szCs w:val="24"/>
        </w:rPr>
        <w:t>30</w:t>
      </w:r>
      <w:r w:rsidRPr="00924E94">
        <w:rPr>
          <w:rFonts w:ascii="Arial" w:eastAsia="宋体" w:hAnsi="Arial" w:cs="Arial"/>
          <w:color w:val="333333"/>
          <w:kern w:val="0"/>
          <w:sz w:val="24"/>
          <w:szCs w:val="24"/>
        </w:rPr>
        <w:t>分许，习近平在中共中央政治局常委、中央书记处书记王沪宁，清华大学党委书记陈旭、校长邱勇陪同下，首先来到美术学院，参观美术学院校庆特别展。美术展馆内，</w:t>
      </w:r>
      <w:proofErr w:type="gramStart"/>
      <w:r w:rsidRPr="00924E94">
        <w:rPr>
          <w:rFonts w:ascii="Arial" w:eastAsia="宋体" w:hAnsi="Arial" w:cs="Arial"/>
          <w:color w:val="333333"/>
          <w:kern w:val="0"/>
          <w:sz w:val="24"/>
          <w:szCs w:val="24"/>
        </w:rPr>
        <w:t>一</w:t>
      </w:r>
      <w:proofErr w:type="gramEnd"/>
      <w:r w:rsidRPr="00924E94">
        <w:rPr>
          <w:rFonts w:ascii="Arial" w:eastAsia="宋体" w:hAnsi="Arial" w:cs="Arial"/>
          <w:color w:val="333333"/>
          <w:kern w:val="0"/>
          <w:sz w:val="24"/>
          <w:szCs w:val="24"/>
        </w:rPr>
        <w:t>块块展板图文并茂，一件件展品各具特色。习近平详细了解重大主题和国家形象设计作品创作、展示等情况介绍，仔细观看展品。习近平指出，美术、艺术、科学、技术相辅相成、相互促进、相得益彰。要发挥美术在服务经济社会发展中的重要作用，把更多美术元素、艺术元素应用到城乡规划建设中，增强城乡审美韵味、文化品位，把美术成果更好服务于人民群众的高品质生活需求。要增强文化自信，以美为媒，加强国际文化交流。</w:t>
      </w:r>
    </w:p>
    <w:p w14:paraId="158F32C7" w14:textId="4285B4EF"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drawing>
          <wp:inline distT="0" distB="0" distL="0" distR="0" wp14:anchorId="6D109222" wp14:editId="27F6CF91">
            <wp:extent cx="5274310" cy="3527425"/>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527425"/>
                    </a:xfrm>
                    <a:prstGeom prst="rect">
                      <a:avLst/>
                    </a:prstGeom>
                    <a:noFill/>
                    <a:ln>
                      <a:noFill/>
                    </a:ln>
                  </pic:spPr>
                </pic:pic>
              </a:graphicData>
            </a:graphic>
          </wp:inline>
        </w:drawing>
      </w:r>
    </w:p>
    <w:p w14:paraId="319BB637"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这是习近平在清华大学成像与智能技术实验室，结合展板、电子屏幕察看实验室开展计算光学、脑科学与人工智能交叉科学实验研究和开发新科技应用场景情况，听取实验室理论研究、技术攻关、成果转化应用等情况介绍。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鞠鹏</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摄</w:t>
      </w:r>
    </w:p>
    <w:p w14:paraId="3DAA1F1E" w14:textId="0DDB0001"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lastRenderedPageBreak/>
        <w:drawing>
          <wp:inline distT="0" distB="0" distL="0" distR="0" wp14:anchorId="2FC31D4F" wp14:editId="45C0BB37">
            <wp:extent cx="5274310" cy="352742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27425"/>
                    </a:xfrm>
                    <a:prstGeom prst="rect">
                      <a:avLst/>
                    </a:prstGeom>
                    <a:noFill/>
                    <a:ln>
                      <a:noFill/>
                    </a:ln>
                  </pic:spPr>
                </pic:pic>
              </a:graphicData>
            </a:graphic>
          </wp:inline>
        </w:drawing>
      </w:r>
    </w:p>
    <w:p w14:paraId="42789226"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周年校庆日即将来临之际，中共中央总书记、国家主席、中央军委主席习近平来到清华大学考察。这是习近平在清华大学成像与智能技术实验室同师生们亲切交谈。新华社记者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黄敬文</w:t>
      </w:r>
    </w:p>
    <w:p w14:paraId="268B83E3" w14:textId="75A8343C"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drawing>
          <wp:inline distT="0" distB="0" distL="0" distR="0" wp14:anchorId="6B483C62" wp14:editId="72AD1915">
            <wp:extent cx="5274310" cy="3527425"/>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527425"/>
                    </a:xfrm>
                    <a:prstGeom prst="rect">
                      <a:avLst/>
                    </a:prstGeom>
                    <a:noFill/>
                    <a:ln>
                      <a:noFill/>
                    </a:ln>
                  </pic:spPr>
                </pic:pic>
              </a:graphicData>
            </a:graphic>
          </wp:inline>
        </w:drawing>
      </w:r>
    </w:p>
    <w:p w14:paraId="514F6B43"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周年校庆日即将来临之际，中共中央总书记、国家主席、中央军委主席习近平来到清华大学考察。这是习近平在清华大学成像与智能技术实验室同师生们亲切交谈。新华社记者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黄敬文</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摄</w:t>
      </w:r>
    </w:p>
    <w:p w14:paraId="6ED2D456"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lastRenderedPageBreak/>
        <w:t>清华大学成像与智能技术实验室成立于</w:t>
      </w:r>
      <w:r w:rsidRPr="00924E94">
        <w:rPr>
          <w:rFonts w:ascii="Arial" w:eastAsia="宋体" w:hAnsi="Arial" w:cs="Arial"/>
          <w:color w:val="333333"/>
          <w:kern w:val="0"/>
          <w:sz w:val="24"/>
          <w:szCs w:val="24"/>
        </w:rPr>
        <w:t>2001</w:t>
      </w:r>
      <w:r w:rsidRPr="00924E94">
        <w:rPr>
          <w:rFonts w:ascii="Arial" w:eastAsia="宋体" w:hAnsi="Arial" w:cs="Arial"/>
          <w:color w:val="333333"/>
          <w:kern w:val="0"/>
          <w:sz w:val="24"/>
          <w:szCs w:val="24"/>
        </w:rPr>
        <w:t>年，主要开展计算摄像、脑科学与人工智能国际前沿交叉科学等基础理论与关键技术的研究。习近平来到这里，结合展板、电子屏幕察看实验室开展计算光学、脑科学与人工智能交叉科学实验研究和开发新科技应用场景情况，听取实验室理论研究、技术攻关、成果转化应用等情况介绍。习近平指出，中国教育是能够培养出大师来的。我们要有这个自信，开拓视野、兼收并蓄，扎扎实实把中国教育办好。重大原始创新成果往往萌发于深厚的基础研究，产生于学科交叉领域，大学在这两方面具有天然优势。要保持对基础研究的持续投入，鼓励自由探索，敢于质疑现有理论，勇于开拓新的方向。</w:t>
      </w:r>
    </w:p>
    <w:p w14:paraId="2928CFC5" w14:textId="39E230D5"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drawing>
          <wp:inline distT="0" distB="0" distL="0" distR="0" wp14:anchorId="4D416FE4" wp14:editId="3E540F77">
            <wp:extent cx="5274310" cy="352742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527425"/>
                    </a:xfrm>
                    <a:prstGeom prst="rect">
                      <a:avLst/>
                    </a:prstGeom>
                    <a:noFill/>
                    <a:ln>
                      <a:noFill/>
                    </a:ln>
                  </pic:spPr>
                </pic:pic>
              </a:graphicData>
            </a:graphic>
          </wp:inline>
        </w:drawing>
      </w:r>
    </w:p>
    <w:p w14:paraId="1DB77B08"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这是习近平在清华大学主楼二层听取关于增强自主创新能力、助力世界主要科学中心和创新高地建设、提高人文社会学科教育研究水平等情况介绍。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黄敬文</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摄</w:t>
      </w:r>
    </w:p>
    <w:p w14:paraId="22F799CE" w14:textId="17FF6318"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lastRenderedPageBreak/>
        <w:drawing>
          <wp:inline distT="0" distB="0" distL="0" distR="0" wp14:anchorId="626E5412" wp14:editId="1EB4C53C">
            <wp:extent cx="5274310" cy="352742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527425"/>
                    </a:xfrm>
                    <a:prstGeom prst="rect">
                      <a:avLst/>
                    </a:prstGeom>
                    <a:noFill/>
                    <a:ln>
                      <a:noFill/>
                    </a:ln>
                  </pic:spPr>
                </pic:pic>
              </a:graphicData>
            </a:graphic>
          </wp:inline>
        </w:drawing>
      </w:r>
    </w:p>
    <w:p w14:paraId="0FD43AA5"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这是习近平在清华大学主楼二层听取关于增强自主创新能力、助力世界主要科学中心和创新高地建设、提高人文社会学科教育研究水平等情况介绍。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黄敬文</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摄</w:t>
      </w:r>
    </w:p>
    <w:p w14:paraId="5BDA985E"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清华大学主楼二层，展示了学校近年来重点教学科研成果。习近平听取了关于增强自主创新能力、助力世界主要科学中心和创新高地建设、提高人文社会学科教育研究水平等情况介绍，对清华大学取得的成绩给予充分肯定。习近平指出，要坚持中国特色社会主义教育发展道路，充分发挥科研优势，增强学科设置的针对性，加强基础研究，加大自主创新力度，并从我国改革发展实践中提出新观点、构建新理论，努力构建中国特色、中国风格、中国气派的学科体系、学术体系、话语体系。</w:t>
      </w:r>
    </w:p>
    <w:p w14:paraId="6C14327A" w14:textId="2E4B4153"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lastRenderedPageBreak/>
        <w:drawing>
          <wp:inline distT="0" distB="0" distL="0" distR="0" wp14:anchorId="3D9C1300" wp14:editId="195D607C">
            <wp:extent cx="5274310" cy="3446145"/>
            <wp:effectExtent l="0" t="0" r="254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446145"/>
                    </a:xfrm>
                    <a:prstGeom prst="rect">
                      <a:avLst/>
                    </a:prstGeom>
                    <a:noFill/>
                    <a:ln>
                      <a:noFill/>
                    </a:ln>
                  </pic:spPr>
                </pic:pic>
              </a:graphicData>
            </a:graphic>
          </wp:inline>
        </w:drawing>
      </w:r>
    </w:p>
    <w:p w14:paraId="5DE1547A"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周年校庆日即将来临之际，中共中央总书记、国家主席、中央军委主席习近平来到清华大学考察。这是习近平在清华大学主楼二层大厅看望部分老教授、中青年骨干教师代表并同他们亲切交谈。新华社记者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鞠鹏</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摄</w:t>
      </w:r>
    </w:p>
    <w:p w14:paraId="2872A45D"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在主楼二层大厅，习近平看望部分老教授、中青年骨干教师代表并同他们亲切交谈。习近平感谢在教学科研岗位上默默耕耘、辛勤奉献、</w:t>
      </w:r>
      <w:proofErr w:type="gramStart"/>
      <w:r w:rsidRPr="00924E94">
        <w:rPr>
          <w:rFonts w:ascii="Arial" w:eastAsia="宋体" w:hAnsi="Arial" w:cs="Arial"/>
          <w:color w:val="333333"/>
          <w:kern w:val="0"/>
          <w:sz w:val="24"/>
          <w:szCs w:val="24"/>
        </w:rPr>
        <w:t>作出</w:t>
      </w:r>
      <w:proofErr w:type="gramEnd"/>
      <w:r w:rsidRPr="00924E94">
        <w:rPr>
          <w:rFonts w:ascii="Arial" w:eastAsia="宋体" w:hAnsi="Arial" w:cs="Arial"/>
          <w:color w:val="333333"/>
          <w:kern w:val="0"/>
          <w:sz w:val="24"/>
          <w:szCs w:val="24"/>
        </w:rPr>
        <w:t>突出贡献的老师们，向老教授们表示敬意，勉励中青年教师继续在教书育人和科研创新上不断有新进步。他强调，清华大学秉持自强不息、厚德载物的校训，深化改革、加快创新，各项事业欣欣向荣，科研创新成果与国家发展需要丝丝相扣，展现了清华人的勇毅和担当。面向未来，清华大学要坚持把立德树人作为根本任务，把服务国家作为最高追求，把学科建设作为发展根基，把深化改革作为强大动力，把加强党的建设作为坚强保证，不忘初心、牢记使命，为党育人、为国育才，为实现第二个百年奋斗目标、实现中华民族伟大复兴的中国梦、推动人类文明进步</w:t>
      </w:r>
      <w:proofErr w:type="gramStart"/>
      <w:r w:rsidRPr="00924E94">
        <w:rPr>
          <w:rFonts w:ascii="Arial" w:eastAsia="宋体" w:hAnsi="Arial" w:cs="Arial"/>
          <w:color w:val="333333"/>
          <w:kern w:val="0"/>
          <w:sz w:val="24"/>
          <w:szCs w:val="24"/>
        </w:rPr>
        <w:t>作出</w:t>
      </w:r>
      <w:proofErr w:type="gramEnd"/>
      <w:r w:rsidRPr="00924E94">
        <w:rPr>
          <w:rFonts w:ascii="Arial" w:eastAsia="宋体" w:hAnsi="Arial" w:cs="Arial"/>
          <w:color w:val="333333"/>
          <w:kern w:val="0"/>
          <w:sz w:val="24"/>
          <w:szCs w:val="24"/>
        </w:rPr>
        <w:t>新的更大的贡献。</w:t>
      </w:r>
    </w:p>
    <w:p w14:paraId="511847AB" w14:textId="39BA071B"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lastRenderedPageBreak/>
        <w:drawing>
          <wp:inline distT="0" distB="0" distL="0" distR="0" wp14:anchorId="2791C663" wp14:editId="1CB07D0C">
            <wp:extent cx="5274310" cy="370268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702685"/>
                    </a:xfrm>
                    <a:prstGeom prst="rect">
                      <a:avLst/>
                    </a:prstGeom>
                    <a:noFill/>
                    <a:ln>
                      <a:noFill/>
                    </a:ln>
                  </pic:spPr>
                </pic:pic>
              </a:graphicData>
            </a:graphic>
          </wp:inline>
        </w:drawing>
      </w:r>
    </w:p>
    <w:p w14:paraId="2B825AB1"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这是习近平在清华大学西体育馆体育荣誉室察看历史照片、实物展览，了解体育馆保护利用、学校继承发扬优良传统、开展体育教育等情况。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鞠鹏</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摄</w:t>
      </w:r>
    </w:p>
    <w:p w14:paraId="42DDFD89"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位于校园西北部的西体育馆，是清华早期四大建筑之一。在馆内篮球场，校篮球运动员正在进行训练。习近平走进体育馆，同他们亲切交谈，并在体育荣誉室察看历史照片、实物展览，了解体育馆保护利用、学校继承发扬优良传统、开展体育教育等情况。习近平表示，重视体育是清华大学的光荣传统，希望同学们发扬好清华大学的优良学风和体育传统，坚持德智体美劳全面发展，努力成为祖国建设的栋梁之才。</w:t>
      </w:r>
    </w:p>
    <w:p w14:paraId="59544450" w14:textId="16A44452"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lastRenderedPageBreak/>
        <w:drawing>
          <wp:inline distT="0" distB="0" distL="0" distR="0" wp14:anchorId="1E748036" wp14:editId="5FB3FAAA">
            <wp:extent cx="5274310" cy="370268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702685"/>
                    </a:xfrm>
                    <a:prstGeom prst="rect">
                      <a:avLst/>
                    </a:prstGeom>
                    <a:noFill/>
                    <a:ln>
                      <a:noFill/>
                    </a:ln>
                  </pic:spPr>
                </pic:pic>
              </a:graphicData>
            </a:graphic>
          </wp:inline>
        </w:drawing>
      </w:r>
    </w:p>
    <w:p w14:paraId="10CD9F36"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周年校庆日即将来临之际，中共中央总书记、国家主席、中央军委主席习近平来到清华大学考察。这是习近平在清华大学西体育馆篮球场同校篮球运动员亲切交谈。新华社记者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鞠鹏</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摄</w:t>
      </w:r>
    </w:p>
    <w:p w14:paraId="3B618E8B"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11</w:t>
      </w:r>
      <w:r w:rsidRPr="00924E94">
        <w:rPr>
          <w:rFonts w:ascii="Arial" w:eastAsia="宋体" w:hAnsi="Arial" w:cs="Arial"/>
          <w:color w:val="333333"/>
          <w:kern w:val="0"/>
          <w:sz w:val="24"/>
          <w:szCs w:val="24"/>
        </w:rPr>
        <w:t>时</w:t>
      </w:r>
      <w:r w:rsidRPr="00924E94">
        <w:rPr>
          <w:rFonts w:ascii="Arial" w:eastAsia="宋体" w:hAnsi="Arial" w:cs="Arial"/>
          <w:color w:val="333333"/>
          <w:kern w:val="0"/>
          <w:sz w:val="24"/>
          <w:szCs w:val="24"/>
        </w:rPr>
        <w:t>20</w:t>
      </w:r>
      <w:r w:rsidRPr="00924E94">
        <w:rPr>
          <w:rFonts w:ascii="Arial" w:eastAsia="宋体" w:hAnsi="Arial" w:cs="Arial"/>
          <w:color w:val="333333"/>
          <w:kern w:val="0"/>
          <w:sz w:val="24"/>
          <w:szCs w:val="24"/>
        </w:rPr>
        <w:t>分许，习近平来到清华大学西体育馆后馆，出席师生代表座谈会。清华大学党委书记陈旭、校长邱勇、土木系教师聂建国、公管学院教师梅赐琪、工物系应届博士毕业生孙启明、人文学院二年级本科生李润凤分别发言。习近平认真听取他们的发言，现场气氛轻松、热烈。</w:t>
      </w:r>
    </w:p>
    <w:p w14:paraId="28A63F9E" w14:textId="5F845134"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lastRenderedPageBreak/>
        <w:drawing>
          <wp:inline distT="0" distB="0" distL="0" distR="0" wp14:anchorId="76674C97" wp14:editId="7C8A44F4">
            <wp:extent cx="5274310" cy="362077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620770"/>
                    </a:xfrm>
                    <a:prstGeom prst="rect">
                      <a:avLst/>
                    </a:prstGeom>
                    <a:noFill/>
                    <a:ln>
                      <a:noFill/>
                    </a:ln>
                  </pic:spPr>
                </pic:pic>
              </a:graphicData>
            </a:graphic>
          </wp:inline>
        </w:drawing>
      </w:r>
    </w:p>
    <w:p w14:paraId="0CE35111"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周年校庆日即将来临之际，中共中央总书记、国家主席、中央军委主席习近平来到清华大学考察。这是习近平出席师生代表座谈会并发表重要讲话。新华社记者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鞠鹏</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摄</w:t>
      </w:r>
    </w:p>
    <w:p w14:paraId="07A9A34A"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最后，习近平发表了重要讲话。他指出，清华大学诞生于国家和民族危难之际，成长于国家和民族奋进之中，发展于国家和民族振兴之时。</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年来，清华大学深深扎根中国大地，培育了爱国奉献、追求卓越的光荣传统，形成了又红又专、全面发展的教书育人特色，为国家、为民族、为人民培养了大批可堪大任的杰出英才。这是一代</w:t>
      </w:r>
      <w:proofErr w:type="gramStart"/>
      <w:r w:rsidRPr="00924E94">
        <w:rPr>
          <w:rFonts w:ascii="Arial" w:eastAsia="宋体" w:hAnsi="Arial" w:cs="Arial"/>
          <w:color w:val="333333"/>
          <w:kern w:val="0"/>
          <w:sz w:val="24"/>
          <w:szCs w:val="24"/>
        </w:rPr>
        <w:t>代</w:t>
      </w:r>
      <w:proofErr w:type="gramEnd"/>
      <w:r w:rsidRPr="00924E94">
        <w:rPr>
          <w:rFonts w:ascii="Arial" w:eastAsia="宋体" w:hAnsi="Arial" w:cs="Arial"/>
          <w:color w:val="333333"/>
          <w:kern w:val="0"/>
          <w:sz w:val="24"/>
          <w:szCs w:val="24"/>
        </w:rPr>
        <w:t>清华人拼搏奋斗、勇攀高峰、争创一流的结果。</w:t>
      </w:r>
    </w:p>
    <w:p w14:paraId="11EA0482"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习近平强调，清华大学的发展历程，是我国高等教育发展的一个生动缩影。新中国成立以来，我国高等教育走过了从小到大、从弱到强的极不平凡历程，办学规模、培养质量、服务能力实现历史性跃升。特别是党的十八大以来，我国高等教育与祖国共进、与时代同行，创造了举世瞩目的发展成就。</w:t>
      </w:r>
    </w:p>
    <w:p w14:paraId="59BBB2A9"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习近平指出，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w:t>
      </w:r>
    </w:p>
    <w:p w14:paraId="10C1E985" w14:textId="6F626744"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lastRenderedPageBreak/>
        <w:drawing>
          <wp:inline distT="0" distB="0" distL="0" distR="0" wp14:anchorId="73F226CD" wp14:editId="1DFC33F8">
            <wp:extent cx="5274310" cy="352742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527425"/>
                    </a:xfrm>
                    <a:prstGeom prst="rect">
                      <a:avLst/>
                    </a:prstGeom>
                    <a:noFill/>
                    <a:ln>
                      <a:noFill/>
                    </a:ln>
                  </pic:spPr>
                </pic:pic>
              </a:graphicData>
            </a:graphic>
          </wp:inline>
        </w:drawing>
      </w:r>
    </w:p>
    <w:p w14:paraId="7A284AE9"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周年校庆日即将来临之际，中共中央总书记、国家主席、中央军委主席习近平来到清华大学考察。这是习近平出席师生代表座谈会并发表重要讲话。新华社记者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鞠鹏</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摄</w:t>
      </w:r>
    </w:p>
    <w:p w14:paraId="76CEC44D"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习近平强调，追求一流是一个永无止境、不断超越的过程，要明确方向、突出重点。要培养一流人才方阵。建设一流大学，关键是要不断提高人才培养质量。要想国家之所想、急国家之所急、应国家之所需，抓住全面提高人才培养能力这个重点，坚持把立德树人作为根本任务，着力培养担当民族复兴大任的时代新人。要构建一流大学体系。高等教育体系是一个有机整体，其内部各部分具有内在的相互依存关系。要用好学科交叉融合的</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催化剂</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加强基础学科培养能力，打破学科专业壁垒，对现有学科专业体系进行调整升级，瞄准科技前沿和关键领域，推进新工科、新医科、新农科、新文科建设，加快培养紧缺人才。要提升原始创新能力。一流大学是基础研究的主力军和重大科技突破的策源地，要完善以健康学术生态为基础、以有效学术治理为保障、以产生一流学术成果和培养一流人才为目标的大学创新体系，勇于攻克</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卡脖子</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的关键核心技术，加强产学研深度融合，促进科技成果转化。要坚持开放合作。加强国际交流合作，主动搭建中外教育文化友好交往的合作平台，共同应对全球性挑战，促进人类共同福祉。</w:t>
      </w:r>
    </w:p>
    <w:p w14:paraId="754DC152"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习近平指出，当代中国青年是与新时代同向同行、共同前进的一代，生逢盛世，肩负重任。广大青年要爱国爱民，从党史学习中激发信仰、获得启发、汲取力量，不断坚定</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四个自信</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，不断增强做中国人的志气、骨气、底气，树立为祖国为人民永久奋斗、赤诚奉献的坚定理想。要锤炼品德，自觉树立和</w:t>
      </w:r>
      <w:proofErr w:type="gramStart"/>
      <w:r w:rsidRPr="00924E94">
        <w:rPr>
          <w:rFonts w:ascii="Arial" w:eastAsia="宋体" w:hAnsi="Arial" w:cs="Arial"/>
          <w:color w:val="333333"/>
          <w:kern w:val="0"/>
          <w:sz w:val="24"/>
          <w:szCs w:val="24"/>
        </w:rPr>
        <w:t>践行</w:t>
      </w:r>
      <w:proofErr w:type="gramEnd"/>
      <w:r w:rsidRPr="00924E94">
        <w:rPr>
          <w:rFonts w:ascii="Arial" w:eastAsia="宋体" w:hAnsi="Arial" w:cs="Arial"/>
          <w:color w:val="333333"/>
          <w:kern w:val="0"/>
          <w:sz w:val="24"/>
          <w:szCs w:val="24"/>
        </w:rPr>
        <w:t>社会主义核心价值观，自觉用中华优秀传统文化、革命文化、社会主义先进文化培根铸魂、启智润心，加强道德修养，明辨是非曲直，增强自我定力，矢志</w:t>
      </w:r>
      <w:r w:rsidRPr="00924E94">
        <w:rPr>
          <w:rFonts w:ascii="Arial" w:eastAsia="宋体" w:hAnsi="Arial" w:cs="Arial"/>
          <w:color w:val="333333"/>
          <w:kern w:val="0"/>
          <w:sz w:val="24"/>
          <w:szCs w:val="24"/>
        </w:rPr>
        <w:lastRenderedPageBreak/>
        <w:t>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14:paraId="42FE50AA"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习近平强调，教师是教育工作的中坚力量，没有高水平的师资队伍，就很难培养出高水平的创新人才，也很难产生高水平的创新成果。大学教师对学生承担着传授知识、培养能力、塑造正确人生观的职责。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14:paraId="3169568F" w14:textId="3305C719"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drawing>
          <wp:inline distT="0" distB="0" distL="0" distR="0" wp14:anchorId="2BC780AF" wp14:editId="61CA9011">
            <wp:extent cx="5274310" cy="352742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3527425"/>
                    </a:xfrm>
                    <a:prstGeom prst="rect">
                      <a:avLst/>
                    </a:prstGeom>
                    <a:noFill/>
                    <a:ln>
                      <a:noFill/>
                    </a:ln>
                  </pic:spPr>
                </pic:pic>
              </a:graphicData>
            </a:graphic>
          </wp:inline>
        </w:drawing>
      </w:r>
    </w:p>
    <w:p w14:paraId="312A8CC2"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w:t>
      </w:r>
      <w:proofErr w:type="gramStart"/>
      <w:r w:rsidRPr="00924E94">
        <w:rPr>
          <w:rFonts w:ascii="Arial" w:eastAsia="宋体" w:hAnsi="Arial" w:cs="Arial"/>
          <w:color w:val="333333"/>
          <w:kern w:val="0"/>
          <w:sz w:val="24"/>
          <w:szCs w:val="24"/>
        </w:rPr>
        <w:t>这是习近</w:t>
      </w:r>
      <w:proofErr w:type="gramEnd"/>
      <w:r w:rsidRPr="00924E94">
        <w:rPr>
          <w:rFonts w:ascii="Arial" w:eastAsia="宋体" w:hAnsi="Arial" w:cs="Arial"/>
          <w:color w:val="333333"/>
          <w:kern w:val="0"/>
          <w:sz w:val="24"/>
          <w:szCs w:val="24"/>
        </w:rPr>
        <w:t>平离</w:t>
      </w:r>
      <w:proofErr w:type="gramStart"/>
      <w:r w:rsidRPr="00924E94">
        <w:rPr>
          <w:rFonts w:ascii="Arial" w:eastAsia="宋体" w:hAnsi="Arial" w:cs="Arial"/>
          <w:color w:val="333333"/>
          <w:kern w:val="0"/>
          <w:sz w:val="24"/>
          <w:szCs w:val="24"/>
        </w:rPr>
        <w:t>开学校</w:t>
      </w:r>
      <w:proofErr w:type="gramEnd"/>
      <w:r w:rsidRPr="00924E94">
        <w:rPr>
          <w:rFonts w:ascii="Arial" w:eastAsia="宋体" w:hAnsi="Arial" w:cs="Arial"/>
          <w:color w:val="333333"/>
          <w:kern w:val="0"/>
          <w:sz w:val="24"/>
          <w:szCs w:val="24"/>
        </w:rPr>
        <w:t>时，同师生们挥手致意。新华社记者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鞠鹏</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摄</w:t>
      </w:r>
    </w:p>
    <w:p w14:paraId="4866BC07"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习近平离</w:t>
      </w:r>
      <w:proofErr w:type="gramStart"/>
      <w:r w:rsidRPr="00924E94">
        <w:rPr>
          <w:rFonts w:ascii="Arial" w:eastAsia="宋体" w:hAnsi="Arial" w:cs="Arial"/>
          <w:color w:val="333333"/>
          <w:kern w:val="0"/>
          <w:sz w:val="24"/>
          <w:szCs w:val="24"/>
        </w:rPr>
        <w:t>开学校</w:t>
      </w:r>
      <w:proofErr w:type="gramEnd"/>
      <w:r w:rsidRPr="00924E94">
        <w:rPr>
          <w:rFonts w:ascii="Arial" w:eastAsia="宋体" w:hAnsi="Arial" w:cs="Arial"/>
          <w:color w:val="333333"/>
          <w:kern w:val="0"/>
          <w:sz w:val="24"/>
          <w:szCs w:val="24"/>
        </w:rPr>
        <w:t>时，操场上、道路旁站满了师生，大家纷纷向总书记问好，齐声高喊</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总书记好</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学长好</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，高呼</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祖国万岁</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清华加油</w:t>
      </w:r>
      <w:r w:rsidRPr="00924E94">
        <w:rPr>
          <w:rFonts w:ascii="Arial" w:eastAsia="宋体" w:hAnsi="Arial" w:cs="Arial"/>
          <w:color w:val="333333"/>
          <w:kern w:val="0"/>
          <w:sz w:val="24"/>
          <w:szCs w:val="24"/>
        </w:rPr>
        <w:t>”</w:t>
      </w:r>
      <w:r w:rsidRPr="00924E94">
        <w:rPr>
          <w:rFonts w:ascii="Arial" w:eastAsia="宋体" w:hAnsi="Arial" w:cs="Arial"/>
          <w:color w:val="333333"/>
          <w:kern w:val="0"/>
          <w:sz w:val="24"/>
          <w:szCs w:val="24"/>
        </w:rPr>
        <w:t>，习近平满怀深情地同大家挥手致意，掌声、问候声在校园里久久回荡。</w:t>
      </w:r>
    </w:p>
    <w:p w14:paraId="2848324F" w14:textId="0758E087" w:rsidR="00924E94" w:rsidRPr="00924E94" w:rsidRDefault="00924E94" w:rsidP="00924E94">
      <w:pPr>
        <w:widowControl/>
        <w:shd w:val="clear" w:color="auto" w:fill="FFFFFF"/>
        <w:jc w:val="left"/>
        <w:rPr>
          <w:rFonts w:ascii="Arial" w:eastAsia="宋体" w:hAnsi="Arial" w:cs="Arial"/>
          <w:color w:val="000000"/>
          <w:kern w:val="0"/>
          <w:sz w:val="18"/>
          <w:szCs w:val="18"/>
        </w:rPr>
      </w:pPr>
      <w:r w:rsidRPr="00924E94">
        <w:rPr>
          <w:rFonts w:ascii="Arial" w:eastAsia="宋体" w:hAnsi="Arial" w:cs="Arial"/>
          <w:noProof/>
          <w:color w:val="000000"/>
          <w:kern w:val="0"/>
          <w:sz w:val="18"/>
          <w:szCs w:val="18"/>
        </w:rPr>
        <w:lastRenderedPageBreak/>
        <w:drawing>
          <wp:inline distT="0" distB="0" distL="0" distR="0" wp14:anchorId="1FA076F1" wp14:editId="0DA4D3AA">
            <wp:extent cx="5274310" cy="34931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3493135"/>
                    </a:xfrm>
                    <a:prstGeom prst="rect">
                      <a:avLst/>
                    </a:prstGeom>
                    <a:noFill/>
                    <a:ln>
                      <a:noFill/>
                    </a:ln>
                  </pic:spPr>
                </pic:pic>
              </a:graphicData>
            </a:graphic>
          </wp:inline>
        </w:drawing>
      </w:r>
    </w:p>
    <w:p w14:paraId="74BECB66"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4</w:t>
      </w:r>
      <w:r w:rsidRPr="00924E94">
        <w:rPr>
          <w:rFonts w:ascii="Arial" w:eastAsia="宋体" w:hAnsi="Arial" w:cs="Arial"/>
          <w:color w:val="333333"/>
          <w:kern w:val="0"/>
          <w:sz w:val="24"/>
          <w:szCs w:val="24"/>
        </w:rPr>
        <w:t>月</w:t>
      </w:r>
      <w:r w:rsidRPr="00924E94">
        <w:rPr>
          <w:rFonts w:ascii="Arial" w:eastAsia="宋体" w:hAnsi="Arial" w:cs="Arial"/>
          <w:color w:val="333333"/>
          <w:kern w:val="0"/>
          <w:sz w:val="24"/>
          <w:szCs w:val="24"/>
        </w:rPr>
        <w:t>19</w:t>
      </w:r>
      <w:r w:rsidRPr="00924E94">
        <w:rPr>
          <w:rFonts w:ascii="Arial" w:eastAsia="宋体" w:hAnsi="Arial" w:cs="Arial"/>
          <w:color w:val="333333"/>
          <w:kern w:val="0"/>
          <w:sz w:val="24"/>
          <w:szCs w:val="24"/>
        </w:rPr>
        <w:t>日，在清华大学建校</w:t>
      </w:r>
      <w:r w:rsidRPr="00924E94">
        <w:rPr>
          <w:rFonts w:ascii="Arial" w:eastAsia="宋体" w:hAnsi="Arial" w:cs="Arial"/>
          <w:color w:val="333333"/>
          <w:kern w:val="0"/>
          <w:sz w:val="24"/>
          <w:szCs w:val="24"/>
        </w:rPr>
        <w:t>110</w:t>
      </w:r>
      <w:r w:rsidRPr="00924E94">
        <w:rPr>
          <w:rFonts w:ascii="Arial" w:eastAsia="宋体" w:hAnsi="Arial" w:cs="Arial"/>
          <w:color w:val="333333"/>
          <w:kern w:val="0"/>
          <w:sz w:val="24"/>
          <w:szCs w:val="24"/>
        </w:rPr>
        <w:t>周年校庆日即将来临之际，中共中央总书记、国家主席、中央军委主席习近平来到清华大学考察。</w:t>
      </w:r>
      <w:proofErr w:type="gramStart"/>
      <w:r w:rsidRPr="00924E94">
        <w:rPr>
          <w:rFonts w:ascii="Arial" w:eastAsia="宋体" w:hAnsi="Arial" w:cs="Arial"/>
          <w:color w:val="333333"/>
          <w:kern w:val="0"/>
          <w:sz w:val="24"/>
          <w:szCs w:val="24"/>
        </w:rPr>
        <w:t>这是习近</w:t>
      </w:r>
      <w:proofErr w:type="gramEnd"/>
      <w:r w:rsidRPr="00924E94">
        <w:rPr>
          <w:rFonts w:ascii="Arial" w:eastAsia="宋体" w:hAnsi="Arial" w:cs="Arial"/>
          <w:color w:val="333333"/>
          <w:kern w:val="0"/>
          <w:sz w:val="24"/>
          <w:szCs w:val="24"/>
        </w:rPr>
        <w:t>平离</w:t>
      </w:r>
      <w:proofErr w:type="gramStart"/>
      <w:r w:rsidRPr="00924E94">
        <w:rPr>
          <w:rFonts w:ascii="Arial" w:eastAsia="宋体" w:hAnsi="Arial" w:cs="Arial"/>
          <w:color w:val="333333"/>
          <w:kern w:val="0"/>
          <w:sz w:val="24"/>
          <w:szCs w:val="24"/>
        </w:rPr>
        <w:t>开学校</w:t>
      </w:r>
      <w:proofErr w:type="gramEnd"/>
      <w:r w:rsidRPr="00924E94">
        <w:rPr>
          <w:rFonts w:ascii="Arial" w:eastAsia="宋体" w:hAnsi="Arial" w:cs="Arial"/>
          <w:color w:val="333333"/>
          <w:kern w:val="0"/>
          <w:sz w:val="24"/>
          <w:szCs w:val="24"/>
        </w:rPr>
        <w:t>时，同师生们挥手致意。新华社记者</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鞠鹏</w:t>
      </w:r>
      <w:r w:rsidRPr="00924E94">
        <w:rPr>
          <w:rFonts w:ascii="Arial" w:eastAsia="宋体" w:hAnsi="Arial" w:cs="Arial"/>
          <w:color w:val="333333"/>
          <w:kern w:val="0"/>
          <w:sz w:val="24"/>
          <w:szCs w:val="24"/>
        </w:rPr>
        <w:t xml:space="preserve"> </w:t>
      </w:r>
      <w:r w:rsidRPr="00924E94">
        <w:rPr>
          <w:rFonts w:ascii="Arial" w:eastAsia="宋体" w:hAnsi="Arial" w:cs="Arial"/>
          <w:color w:val="333333"/>
          <w:kern w:val="0"/>
          <w:sz w:val="24"/>
          <w:szCs w:val="24"/>
        </w:rPr>
        <w:t>摄</w:t>
      </w:r>
    </w:p>
    <w:p w14:paraId="568E0BED" w14:textId="77777777" w:rsidR="00924E94" w:rsidRPr="00924E94" w:rsidRDefault="00924E94" w:rsidP="00924E94">
      <w:pPr>
        <w:widowControl/>
        <w:shd w:val="clear" w:color="auto" w:fill="FFFFFF"/>
        <w:spacing w:line="360" w:lineRule="atLeast"/>
        <w:jc w:val="left"/>
        <w:rPr>
          <w:rFonts w:ascii="Arial" w:eastAsia="宋体" w:hAnsi="Arial" w:cs="Arial"/>
          <w:color w:val="333333"/>
          <w:kern w:val="0"/>
          <w:sz w:val="24"/>
          <w:szCs w:val="24"/>
        </w:rPr>
      </w:pPr>
      <w:r w:rsidRPr="00924E94">
        <w:rPr>
          <w:rFonts w:ascii="Arial" w:eastAsia="宋体" w:hAnsi="Arial" w:cs="Arial"/>
          <w:color w:val="333333"/>
          <w:kern w:val="0"/>
          <w:sz w:val="24"/>
          <w:szCs w:val="24"/>
        </w:rPr>
        <w:t>丁薛祥、孙春兰、陈希、蔡奇及中央和国家机关有关部门负责同志参加有关活动。</w:t>
      </w:r>
    </w:p>
    <w:p w14:paraId="77AF867A" w14:textId="77777777" w:rsidR="002E7D21" w:rsidRPr="00924E94" w:rsidRDefault="002E7D21"/>
    <w:sectPr w:rsidR="002E7D21" w:rsidRPr="00924E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94"/>
    <w:rsid w:val="002E7D21"/>
    <w:rsid w:val="0092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A8E1"/>
  <w15:chartTrackingRefBased/>
  <w15:docId w15:val="{FCA92A32-0CA6-4CED-B1AD-35E82C08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4E94"/>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924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26122">
      <w:bodyDiv w:val="1"/>
      <w:marLeft w:val="0"/>
      <w:marRight w:val="0"/>
      <w:marTop w:val="0"/>
      <w:marBottom w:val="0"/>
      <w:divBdr>
        <w:top w:val="none" w:sz="0" w:space="0" w:color="auto"/>
        <w:left w:val="none" w:sz="0" w:space="0" w:color="auto"/>
        <w:bottom w:val="none" w:sz="0" w:space="0" w:color="auto"/>
        <w:right w:val="none" w:sz="0" w:space="0" w:color="auto"/>
      </w:divBdr>
      <w:divsChild>
        <w:div w:id="515197105">
          <w:marLeft w:val="0"/>
          <w:marRight w:val="0"/>
          <w:marTop w:val="540"/>
          <w:marBottom w:val="0"/>
          <w:divBdr>
            <w:top w:val="none" w:sz="0" w:space="0" w:color="auto"/>
            <w:left w:val="none" w:sz="0" w:space="0" w:color="auto"/>
            <w:bottom w:val="none" w:sz="0" w:space="0" w:color="auto"/>
            <w:right w:val="none" w:sz="0" w:space="0" w:color="auto"/>
          </w:divBdr>
        </w:div>
        <w:div w:id="1515529521">
          <w:marLeft w:val="0"/>
          <w:marRight w:val="0"/>
          <w:marTop w:val="330"/>
          <w:marBottom w:val="0"/>
          <w:divBdr>
            <w:top w:val="none" w:sz="0" w:space="0" w:color="auto"/>
            <w:left w:val="none" w:sz="0" w:space="0" w:color="auto"/>
            <w:bottom w:val="none" w:sz="0" w:space="0" w:color="auto"/>
            <w:right w:val="none" w:sz="0" w:space="0" w:color="auto"/>
          </w:divBdr>
        </w:div>
        <w:div w:id="852105985">
          <w:marLeft w:val="0"/>
          <w:marRight w:val="0"/>
          <w:marTop w:val="540"/>
          <w:marBottom w:val="0"/>
          <w:divBdr>
            <w:top w:val="none" w:sz="0" w:space="0" w:color="auto"/>
            <w:left w:val="none" w:sz="0" w:space="0" w:color="auto"/>
            <w:bottom w:val="none" w:sz="0" w:space="0" w:color="auto"/>
            <w:right w:val="none" w:sz="0" w:space="0" w:color="auto"/>
          </w:divBdr>
          <w:divsChild>
            <w:div w:id="1745761241">
              <w:marLeft w:val="0"/>
              <w:marRight w:val="0"/>
              <w:marTop w:val="0"/>
              <w:marBottom w:val="0"/>
              <w:divBdr>
                <w:top w:val="none" w:sz="0" w:space="0" w:color="auto"/>
                <w:left w:val="none" w:sz="0" w:space="0" w:color="auto"/>
                <w:bottom w:val="none" w:sz="0" w:space="0" w:color="auto"/>
                <w:right w:val="none" w:sz="0" w:space="0" w:color="auto"/>
              </w:divBdr>
            </w:div>
          </w:divsChild>
        </w:div>
        <w:div w:id="377439325">
          <w:marLeft w:val="0"/>
          <w:marRight w:val="0"/>
          <w:marTop w:val="540"/>
          <w:marBottom w:val="0"/>
          <w:divBdr>
            <w:top w:val="none" w:sz="0" w:space="0" w:color="auto"/>
            <w:left w:val="none" w:sz="0" w:space="0" w:color="auto"/>
            <w:bottom w:val="none" w:sz="0" w:space="0" w:color="auto"/>
            <w:right w:val="none" w:sz="0" w:space="0" w:color="auto"/>
          </w:divBdr>
        </w:div>
        <w:div w:id="1395619759">
          <w:marLeft w:val="0"/>
          <w:marRight w:val="0"/>
          <w:marTop w:val="330"/>
          <w:marBottom w:val="0"/>
          <w:divBdr>
            <w:top w:val="none" w:sz="0" w:space="0" w:color="auto"/>
            <w:left w:val="none" w:sz="0" w:space="0" w:color="auto"/>
            <w:bottom w:val="none" w:sz="0" w:space="0" w:color="auto"/>
            <w:right w:val="none" w:sz="0" w:space="0" w:color="auto"/>
          </w:divBdr>
        </w:div>
        <w:div w:id="1290555347">
          <w:marLeft w:val="0"/>
          <w:marRight w:val="0"/>
          <w:marTop w:val="540"/>
          <w:marBottom w:val="0"/>
          <w:divBdr>
            <w:top w:val="none" w:sz="0" w:space="0" w:color="auto"/>
            <w:left w:val="none" w:sz="0" w:space="0" w:color="auto"/>
            <w:bottom w:val="none" w:sz="0" w:space="0" w:color="auto"/>
            <w:right w:val="none" w:sz="0" w:space="0" w:color="auto"/>
          </w:divBdr>
          <w:divsChild>
            <w:div w:id="656956167">
              <w:marLeft w:val="0"/>
              <w:marRight w:val="0"/>
              <w:marTop w:val="0"/>
              <w:marBottom w:val="0"/>
              <w:divBdr>
                <w:top w:val="none" w:sz="0" w:space="0" w:color="auto"/>
                <w:left w:val="none" w:sz="0" w:space="0" w:color="auto"/>
                <w:bottom w:val="none" w:sz="0" w:space="0" w:color="auto"/>
                <w:right w:val="none" w:sz="0" w:space="0" w:color="auto"/>
              </w:divBdr>
            </w:div>
          </w:divsChild>
        </w:div>
        <w:div w:id="2011834095">
          <w:marLeft w:val="0"/>
          <w:marRight w:val="0"/>
          <w:marTop w:val="540"/>
          <w:marBottom w:val="0"/>
          <w:divBdr>
            <w:top w:val="none" w:sz="0" w:space="0" w:color="auto"/>
            <w:left w:val="none" w:sz="0" w:space="0" w:color="auto"/>
            <w:bottom w:val="none" w:sz="0" w:space="0" w:color="auto"/>
            <w:right w:val="none" w:sz="0" w:space="0" w:color="auto"/>
          </w:divBdr>
        </w:div>
        <w:div w:id="594560176">
          <w:marLeft w:val="0"/>
          <w:marRight w:val="0"/>
          <w:marTop w:val="540"/>
          <w:marBottom w:val="0"/>
          <w:divBdr>
            <w:top w:val="none" w:sz="0" w:space="0" w:color="auto"/>
            <w:left w:val="none" w:sz="0" w:space="0" w:color="auto"/>
            <w:bottom w:val="none" w:sz="0" w:space="0" w:color="auto"/>
            <w:right w:val="none" w:sz="0" w:space="0" w:color="auto"/>
          </w:divBdr>
          <w:divsChild>
            <w:div w:id="975797528">
              <w:marLeft w:val="0"/>
              <w:marRight w:val="0"/>
              <w:marTop w:val="0"/>
              <w:marBottom w:val="0"/>
              <w:divBdr>
                <w:top w:val="none" w:sz="0" w:space="0" w:color="auto"/>
                <w:left w:val="none" w:sz="0" w:space="0" w:color="auto"/>
                <w:bottom w:val="none" w:sz="0" w:space="0" w:color="auto"/>
                <w:right w:val="none" w:sz="0" w:space="0" w:color="auto"/>
              </w:divBdr>
            </w:div>
          </w:divsChild>
        </w:div>
        <w:div w:id="596443941">
          <w:marLeft w:val="0"/>
          <w:marRight w:val="0"/>
          <w:marTop w:val="540"/>
          <w:marBottom w:val="0"/>
          <w:divBdr>
            <w:top w:val="none" w:sz="0" w:space="0" w:color="auto"/>
            <w:left w:val="none" w:sz="0" w:space="0" w:color="auto"/>
            <w:bottom w:val="none" w:sz="0" w:space="0" w:color="auto"/>
            <w:right w:val="none" w:sz="0" w:space="0" w:color="auto"/>
          </w:divBdr>
        </w:div>
        <w:div w:id="1459836853">
          <w:marLeft w:val="0"/>
          <w:marRight w:val="0"/>
          <w:marTop w:val="540"/>
          <w:marBottom w:val="0"/>
          <w:divBdr>
            <w:top w:val="none" w:sz="0" w:space="0" w:color="auto"/>
            <w:left w:val="none" w:sz="0" w:space="0" w:color="auto"/>
            <w:bottom w:val="none" w:sz="0" w:space="0" w:color="auto"/>
            <w:right w:val="none" w:sz="0" w:space="0" w:color="auto"/>
          </w:divBdr>
          <w:divsChild>
            <w:div w:id="1023946040">
              <w:marLeft w:val="0"/>
              <w:marRight w:val="0"/>
              <w:marTop w:val="0"/>
              <w:marBottom w:val="0"/>
              <w:divBdr>
                <w:top w:val="none" w:sz="0" w:space="0" w:color="auto"/>
                <w:left w:val="none" w:sz="0" w:space="0" w:color="auto"/>
                <w:bottom w:val="none" w:sz="0" w:space="0" w:color="auto"/>
                <w:right w:val="none" w:sz="0" w:space="0" w:color="auto"/>
              </w:divBdr>
            </w:div>
          </w:divsChild>
        </w:div>
        <w:div w:id="1452477222">
          <w:marLeft w:val="0"/>
          <w:marRight w:val="0"/>
          <w:marTop w:val="540"/>
          <w:marBottom w:val="0"/>
          <w:divBdr>
            <w:top w:val="none" w:sz="0" w:space="0" w:color="auto"/>
            <w:left w:val="none" w:sz="0" w:space="0" w:color="auto"/>
            <w:bottom w:val="none" w:sz="0" w:space="0" w:color="auto"/>
            <w:right w:val="none" w:sz="0" w:space="0" w:color="auto"/>
          </w:divBdr>
        </w:div>
        <w:div w:id="1221676634">
          <w:marLeft w:val="0"/>
          <w:marRight w:val="0"/>
          <w:marTop w:val="330"/>
          <w:marBottom w:val="0"/>
          <w:divBdr>
            <w:top w:val="none" w:sz="0" w:space="0" w:color="auto"/>
            <w:left w:val="none" w:sz="0" w:space="0" w:color="auto"/>
            <w:bottom w:val="none" w:sz="0" w:space="0" w:color="auto"/>
            <w:right w:val="none" w:sz="0" w:space="0" w:color="auto"/>
          </w:divBdr>
        </w:div>
        <w:div w:id="724765757">
          <w:marLeft w:val="0"/>
          <w:marRight w:val="0"/>
          <w:marTop w:val="540"/>
          <w:marBottom w:val="0"/>
          <w:divBdr>
            <w:top w:val="none" w:sz="0" w:space="0" w:color="auto"/>
            <w:left w:val="none" w:sz="0" w:space="0" w:color="auto"/>
            <w:bottom w:val="none" w:sz="0" w:space="0" w:color="auto"/>
            <w:right w:val="none" w:sz="0" w:space="0" w:color="auto"/>
          </w:divBdr>
          <w:divsChild>
            <w:div w:id="1748453882">
              <w:marLeft w:val="0"/>
              <w:marRight w:val="0"/>
              <w:marTop w:val="0"/>
              <w:marBottom w:val="0"/>
              <w:divBdr>
                <w:top w:val="none" w:sz="0" w:space="0" w:color="auto"/>
                <w:left w:val="none" w:sz="0" w:space="0" w:color="auto"/>
                <w:bottom w:val="none" w:sz="0" w:space="0" w:color="auto"/>
                <w:right w:val="none" w:sz="0" w:space="0" w:color="auto"/>
              </w:divBdr>
            </w:div>
          </w:divsChild>
        </w:div>
        <w:div w:id="442962959">
          <w:marLeft w:val="0"/>
          <w:marRight w:val="0"/>
          <w:marTop w:val="540"/>
          <w:marBottom w:val="0"/>
          <w:divBdr>
            <w:top w:val="none" w:sz="0" w:space="0" w:color="auto"/>
            <w:left w:val="none" w:sz="0" w:space="0" w:color="auto"/>
            <w:bottom w:val="none" w:sz="0" w:space="0" w:color="auto"/>
            <w:right w:val="none" w:sz="0" w:space="0" w:color="auto"/>
          </w:divBdr>
        </w:div>
        <w:div w:id="1366832266">
          <w:marLeft w:val="0"/>
          <w:marRight w:val="0"/>
          <w:marTop w:val="540"/>
          <w:marBottom w:val="0"/>
          <w:divBdr>
            <w:top w:val="none" w:sz="0" w:space="0" w:color="auto"/>
            <w:left w:val="none" w:sz="0" w:space="0" w:color="auto"/>
            <w:bottom w:val="none" w:sz="0" w:space="0" w:color="auto"/>
            <w:right w:val="none" w:sz="0" w:space="0" w:color="auto"/>
          </w:divBdr>
          <w:divsChild>
            <w:div w:id="564804214">
              <w:marLeft w:val="0"/>
              <w:marRight w:val="0"/>
              <w:marTop w:val="0"/>
              <w:marBottom w:val="0"/>
              <w:divBdr>
                <w:top w:val="none" w:sz="0" w:space="0" w:color="auto"/>
                <w:left w:val="none" w:sz="0" w:space="0" w:color="auto"/>
                <w:bottom w:val="none" w:sz="0" w:space="0" w:color="auto"/>
                <w:right w:val="none" w:sz="0" w:space="0" w:color="auto"/>
              </w:divBdr>
            </w:div>
          </w:divsChild>
        </w:div>
        <w:div w:id="887037485">
          <w:marLeft w:val="0"/>
          <w:marRight w:val="0"/>
          <w:marTop w:val="540"/>
          <w:marBottom w:val="0"/>
          <w:divBdr>
            <w:top w:val="none" w:sz="0" w:space="0" w:color="auto"/>
            <w:left w:val="none" w:sz="0" w:space="0" w:color="auto"/>
            <w:bottom w:val="none" w:sz="0" w:space="0" w:color="auto"/>
            <w:right w:val="none" w:sz="0" w:space="0" w:color="auto"/>
          </w:divBdr>
        </w:div>
        <w:div w:id="1069694785">
          <w:marLeft w:val="0"/>
          <w:marRight w:val="0"/>
          <w:marTop w:val="330"/>
          <w:marBottom w:val="0"/>
          <w:divBdr>
            <w:top w:val="none" w:sz="0" w:space="0" w:color="auto"/>
            <w:left w:val="none" w:sz="0" w:space="0" w:color="auto"/>
            <w:bottom w:val="none" w:sz="0" w:space="0" w:color="auto"/>
            <w:right w:val="none" w:sz="0" w:space="0" w:color="auto"/>
          </w:divBdr>
        </w:div>
        <w:div w:id="361788465">
          <w:marLeft w:val="0"/>
          <w:marRight w:val="0"/>
          <w:marTop w:val="540"/>
          <w:marBottom w:val="0"/>
          <w:divBdr>
            <w:top w:val="none" w:sz="0" w:space="0" w:color="auto"/>
            <w:left w:val="none" w:sz="0" w:space="0" w:color="auto"/>
            <w:bottom w:val="none" w:sz="0" w:space="0" w:color="auto"/>
            <w:right w:val="none" w:sz="0" w:space="0" w:color="auto"/>
          </w:divBdr>
          <w:divsChild>
            <w:div w:id="981040251">
              <w:marLeft w:val="0"/>
              <w:marRight w:val="0"/>
              <w:marTop w:val="0"/>
              <w:marBottom w:val="0"/>
              <w:divBdr>
                <w:top w:val="none" w:sz="0" w:space="0" w:color="auto"/>
                <w:left w:val="none" w:sz="0" w:space="0" w:color="auto"/>
                <w:bottom w:val="none" w:sz="0" w:space="0" w:color="auto"/>
                <w:right w:val="none" w:sz="0" w:space="0" w:color="auto"/>
              </w:divBdr>
            </w:div>
          </w:divsChild>
        </w:div>
        <w:div w:id="830604106">
          <w:marLeft w:val="0"/>
          <w:marRight w:val="0"/>
          <w:marTop w:val="540"/>
          <w:marBottom w:val="0"/>
          <w:divBdr>
            <w:top w:val="none" w:sz="0" w:space="0" w:color="auto"/>
            <w:left w:val="none" w:sz="0" w:space="0" w:color="auto"/>
            <w:bottom w:val="none" w:sz="0" w:space="0" w:color="auto"/>
            <w:right w:val="none" w:sz="0" w:space="0" w:color="auto"/>
          </w:divBdr>
        </w:div>
        <w:div w:id="1130635627">
          <w:marLeft w:val="0"/>
          <w:marRight w:val="0"/>
          <w:marTop w:val="330"/>
          <w:marBottom w:val="0"/>
          <w:divBdr>
            <w:top w:val="none" w:sz="0" w:space="0" w:color="auto"/>
            <w:left w:val="none" w:sz="0" w:space="0" w:color="auto"/>
            <w:bottom w:val="none" w:sz="0" w:space="0" w:color="auto"/>
            <w:right w:val="none" w:sz="0" w:space="0" w:color="auto"/>
          </w:divBdr>
        </w:div>
        <w:div w:id="2112627886">
          <w:marLeft w:val="0"/>
          <w:marRight w:val="0"/>
          <w:marTop w:val="540"/>
          <w:marBottom w:val="0"/>
          <w:divBdr>
            <w:top w:val="none" w:sz="0" w:space="0" w:color="auto"/>
            <w:left w:val="none" w:sz="0" w:space="0" w:color="auto"/>
            <w:bottom w:val="none" w:sz="0" w:space="0" w:color="auto"/>
            <w:right w:val="none" w:sz="0" w:space="0" w:color="auto"/>
          </w:divBdr>
          <w:divsChild>
            <w:div w:id="635330330">
              <w:marLeft w:val="0"/>
              <w:marRight w:val="0"/>
              <w:marTop w:val="0"/>
              <w:marBottom w:val="0"/>
              <w:divBdr>
                <w:top w:val="none" w:sz="0" w:space="0" w:color="auto"/>
                <w:left w:val="none" w:sz="0" w:space="0" w:color="auto"/>
                <w:bottom w:val="none" w:sz="0" w:space="0" w:color="auto"/>
                <w:right w:val="none" w:sz="0" w:space="0" w:color="auto"/>
              </w:divBdr>
            </w:div>
          </w:divsChild>
        </w:div>
        <w:div w:id="692457075">
          <w:marLeft w:val="0"/>
          <w:marRight w:val="0"/>
          <w:marTop w:val="540"/>
          <w:marBottom w:val="0"/>
          <w:divBdr>
            <w:top w:val="none" w:sz="0" w:space="0" w:color="auto"/>
            <w:left w:val="none" w:sz="0" w:space="0" w:color="auto"/>
            <w:bottom w:val="none" w:sz="0" w:space="0" w:color="auto"/>
            <w:right w:val="none" w:sz="0" w:space="0" w:color="auto"/>
          </w:divBdr>
        </w:div>
        <w:div w:id="1530752284">
          <w:marLeft w:val="0"/>
          <w:marRight w:val="0"/>
          <w:marTop w:val="330"/>
          <w:marBottom w:val="0"/>
          <w:divBdr>
            <w:top w:val="none" w:sz="0" w:space="0" w:color="auto"/>
            <w:left w:val="none" w:sz="0" w:space="0" w:color="auto"/>
            <w:bottom w:val="none" w:sz="0" w:space="0" w:color="auto"/>
            <w:right w:val="none" w:sz="0" w:space="0" w:color="auto"/>
          </w:divBdr>
        </w:div>
        <w:div w:id="1068309871">
          <w:marLeft w:val="0"/>
          <w:marRight w:val="0"/>
          <w:marTop w:val="540"/>
          <w:marBottom w:val="0"/>
          <w:divBdr>
            <w:top w:val="none" w:sz="0" w:space="0" w:color="auto"/>
            <w:left w:val="none" w:sz="0" w:space="0" w:color="auto"/>
            <w:bottom w:val="none" w:sz="0" w:space="0" w:color="auto"/>
            <w:right w:val="none" w:sz="0" w:space="0" w:color="auto"/>
          </w:divBdr>
          <w:divsChild>
            <w:div w:id="2120104812">
              <w:marLeft w:val="0"/>
              <w:marRight w:val="0"/>
              <w:marTop w:val="0"/>
              <w:marBottom w:val="0"/>
              <w:divBdr>
                <w:top w:val="none" w:sz="0" w:space="0" w:color="auto"/>
                <w:left w:val="none" w:sz="0" w:space="0" w:color="auto"/>
                <w:bottom w:val="none" w:sz="0" w:space="0" w:color="auto"/>
                <w:right w:val="none" w:sz="0" w:space="0" w:color="auto"/>
              </w:divBdr>
            </w:div>
          </w:divsChild>
        </w:div>
        <w:div w:id="930311420">
          <w:marLeft w:val="0"/>
          <w:marRight w:val="0"/>
          <w:marTop w:val="540"/>
          <w:marBottom w:val="0"/>
          <w:divBdr>
            <w:top w:val="none" w:sz="0" w:space="0" w:color="auto"/>
            <w:left w:val="none" w:sz="0" w:space="0" w:color="auto"/>
            <w:bottom w:val="none" w:sz="0" w:space="0" w:color="auto"/>
            <w:right w:val="none" w:sz="0" w:space="0" w:color="auto"/>
          </w:divBdr>
        </w:div>
        <w:div w:id="555121192">
          <w:marLeft w:val="0"/>
          <w:marRight w:val="0"/>
          <w:marTop w:val="330"/>
          <w:marBottom w:val="0"/>
          <w:divBdr>
            <w:top w:val="none" w:sz="0" w:space="0" w:color="auto"/>
            <w:left w:val="none" w:sz="0" w:space="0" w:color="auto"/>
            <w:bottom w:val="none" w:sz="0" w:space="0" w:color="auto"/>
            <w:right w:val="none" w:sz="0" w:space="0" w:color="auto"/>
          </w:divBdr>
        </w:div>
        <w:div w:id="1234774303">
          <w:marLeft w:val="0"/>
          <w:marRight w:val="0"/>
          <w:marTop w:val="540"/>
          <w:marBottom w:val="0"/>
          <w:divBdr>
            <w:top w:val="none" w:sz="0" w:space="0" w:color="auto"/>
            <w:left w:val="none" w:sz="0" w:space="0" w:color="auto"/>
            <w:bottom w:val="none" w:sz="0" w:space="0" w:color="auto"/>
            <w:right w:val="none" w:sz="0" w:space="0" w:color="auto"/>
          </w:divBdr>
          <w:divsChild>
            <w:div w:id="1959334258">
              <w:marLeft w:val="0"/>
              <w:marRight w:val="0"/>
              <w:marTop w:val="0"/>
              <w:marBottom w:val="0"/>
              <w:divBdr>
                <w:top w:val="none" w:sz="0" w:space="0" w:color="auto"/>
                <w:left w:val="none" w:sz="0" w:space="0" w:color="auto"/>
                <w:bottom w:val="none" w:sz="0" w:space="0" w:color="auto"/>
                <w:right w:val="none" w:sz="0" w:space="0" w:color="auto"/>
              </w:divBdr>
            </w:div>
          </w:divsChild>
        </w:div>
        <w:div w:id="489757069">
          <w:marLeft w:val="0"/>
          <w:marRight w:val="0"/>
          <w:marTop w:val="540"/>
          <w:marBottom w:val="0"/>
          <w:divBdr>
            <w:top w:val="none" w:sz="0" w:space="0" w:color="auto"/>
            <w:left w:val="none" w:sz="0" w:space="0" w:color="auto"/>
            <w:bottom w:val="none" w:sz="0" w:space="0" w:color="auto"/>
            <w:right w:val="none" w:sz="0" w:space="0" w:color="auto"/>
          </w:divBdr>
        </w:div>
        <w:div w:id="958687281">
          <w:marLeft w:val="0"/>
          <w:marRight w:val="0"/>
          <w:marTop w:val="330"/>
          <w:marBottom w:val="0"/>
          <w:divBdr>
            <w:top w:val="none" w:sz="0" w:space="0" w:color="auto"/>
            <w:left w:val="none" w:sz="0" w:space="0" w:color="auto"/>
            <w:bottom w:val="none" w:sz="0" w:space="0" w:color="auto"/>
            <w:right w:val="none" w:sz="0" w:space="0" w:color="auto"/>
          </w:divBdr>
        </w:div>
        <w:div w:id="996759923">
          <w:marLeft w:val="0"/>
          <w:marRight w:val="0"/>
          <w:marTop w:val="330"/>
          <w:marBottom w:val="0"/>
          <w:divBdr>
            <w:top w:val="none" w:sz="0" w:space="0" w:color="auto"/>
            <w:left w:val="none" w:sz="0" w:space="0" w:color="auto"/>
            <w:bottom w:val="none" w:sz="0" w:space="0" w:color="auto"/>
            <w:right w:val="none" w:sz="0" w:space="0" w:color="auto"/>
          </w:divBdr>
        </w:div>
        <w:div w:id="850680606">
          <w:marLeft w:val="0"/>
          <w:marRight w:val="0"/>
          <w:marTop w:val="330"/>
          <w:marBottom w:val="0"/>
          <w:divBdr>
            <w:top w:val="none" w:sz="0" w:space="0" w:color="auto"/>
            <w:left w:val="none" w:sz="0" w:space="0" w:color="auto"/>
            <w:bottom w:val="none" w:sz="0" w:space="0" w:color="auto"/>
            <w:right w:val="none" w:sz="0" w:space="0" w:color="auto"/>
          </w:divBdr>
        </w:div>
        <w:div w:id="1835802943">
          <w:marLeft w:val="0"/>
          <w:marRight w:val="0"/>
          <w:marTop w:val="540"/>
          <w:marBottom w:val="0"/>
          <w:divBdr>
            <w:top w:val="none" w:sz="0" w:space="0" w:color="auto"/>
            <w:left w:val="none" w:sz="0" w:space="0" w:color="auto"/>
            <w:bottom w:val="none" w:sz="0" w:space="0" w:color="auto"/>
            <w:right w:val="none" w:sz="0" w:space="0" w:color="auto"/>
          </w:divBdr>
          <w:divsChild>
            <w:div w:id="1054425482">
              <w:marLeft w:val="0"/>
              <w:marRight w:val="0"/>
              <w:marTop w:val="0"/>
              <w:marBottom w:val="0"/>
              <w:divBdr>
                <w:top w:val="none" w:sz="0" w:space="0" w:color="auto"/>
                <w:left w:val="none" w:sz="0" w:space="0" w:color="auto"/>
                <w:bottom w:val="none" w:sz="0" w:space="0" w:color="auto"/>
                <w:right w:val="none" w:sz="0" w:space="0" w:color="auto"/>
              </w:divBdr>
            </w:div>
          </w:divsChild>
        </w:div>
        <w:div w:id="185875458">
          <w:marLeft w:val="0"/>
          <w:marRight w:val="0"/>
          <w:marTop w:val="540"/>
          <w:marBottom w:val="0"/>
          <w:divBdr>
            <w:top w:val="none" w:sz="0" w:space="0" w:color="auto"/>
            <w:left w:val="none" w:sz="0" w:space="0" w:color="auto"/>
            <w:bottom w:val="none" w:sz="0" w:space="0" w:color="auto"/>
            <w:right w:val="none" w:sz="0" w:space="0" w:color="auto"/>
          </w:divBdr>
        </w:div>
        <w:div w:id="1001590681">
          <w:marLeft w:val="0"/>
          <w:marRight w:val="0"/>
          <w:marTop w:val="330"/>
          <w:marBottom w:val="0"/>
          <w:divBdr>
            <w:top w:val="none" w:sz="0" w:space="0" w:color="auto"/>
            <w:left w:val="none" w:sz="0" w:space="0" w:color="auto"/>
            <w:bottom w:val="none" w:sz="0" w:space="0" w:color="auto"/>
            <w:right w:val="none" w:sz="0" w:space="0" w:color="auto"/>
          </w:divBdr>
        </w:div>
        <w:div w:id="1927105780">
          <w:marLeft w:val="0"/>
          <w:marRight w:val="0"/>
          <w:marTop w:val="330"/>
          <w:marBottom w:val="0"/>
          <w:divBdr>
            <w:top w:val="none" w:sz="0" w:space="0" w:color="auto"/>
            <w:left w:val="none" w:sz="0" w:space="0" w:color="auto"/>
            <w:bottom w:val="none" w:sz="0" w:space="0" w:color="auto"/>
            <w:right w:val="none" w:sz="0" w:space="0" w:color="auto"/>
          </w:divBdr>
        </w:div>
        <w:div w:id="1267076576">
          <w:marLeft w:val="0"/>
          <w:marRight w:val="0"/>
          <w:marTop w:val="330"/>
          <w:marBottom w:val="0"/>
          <w:divBdr>
            <w:top w:val="none" w:sz="0" w:space="0" w:color="auto"/>
            <w:left w:val="none" w:sz="0" w:space="0" w:color="auto"/>
            <w:bottom w:val="none" w:sz="0" w:space="0" w:color="auto"/>
            <w:right w:val="none" w:sz="0" w:space="0" w:color="auto"/>
          </w:divBdr>
        </w:div>
        <w:div w:id="370150754">
          <w:marLeft w:val="0"/>
          <w:marRight w:val="0"/>
          <w:marTop w:val="540"/>
          <w:marBottom w:val="0"/>
          <w:divBdr>
            <w:top w:val="none" w:sz="0" w:space="0" w:color="auto"/>
            <w:left w:val="none" w:sz="0" w:space="0" w:color="auto"/>
            <w:bottom w:val="none" w:sz="0" w:space="0" w:color="auto"/>
            <w:right w:val="none" w:sz="0" w:space="0" w:color="auto"/>
          </w:divBdr>
          <w:divsChild>
            <w:div w:id="1708211955">
              <w:marLeft w:val="0"/>
              <w:marRight w:val="0"/>
              <w:marTop w:val="0"/>
              <w:marBottom w:val="0"/>
              <w:divBdr>
                <w:top w:val="none" w:sz="0" w:space="0" w:color="auto"/>
                <w:left w:val="none" w:sz="0" w:space="0" w:color="auto"/>
                <w:bottom w:val="none" w:sz="0" w:space="0" w:color="auto"/>
                <w:right w:val="none" w:sz="0" w:space="0" w:color="auto"/>
              </w:divBdr>
            </w:div>
          </w:divsChild>
        </w:div>
        <w:div w:id="1838377404">
          <w:marLeft w:val="0"/>
          <w:marRight w:val="0"/>
          <w:marTop w:val="540"/>
          <w:marBottom w:val="0"/>
          <w:divBdr>
            <w:top w:val="none" w:sz="0" w:space="0" w:color="auto"/>
            <w:left w:val="none" w:sz="0" w:space="0" w:color="auto"/>
            <w:bottom w:val="none" w:sz="0" w:space="0" w:color="auto"/>
            <w:right w:val="none" w:sz="0" w:space="0" w:color="auto"/>
          </w:divBdr>
        </w:div>
        <w:div w:id="1886023486">
          <w:marLeft w:val="0"/>
          <w:marRight w:val="0"/>
          <w:marTop w:val="330"/>
          <w:marBottom w:val="0"/>
          <w:divBdr>
            <w:top w:val="none" w:sz="0" w:space="0" w:color="auto"/>
            <w:left w:val="none" w:sz="0" w:space="0" w:color="auto"/>
            <w:bottom w:val="none" w:sz="0" w:space="0" w:color="auto"/>
            <w:right w:val="none" w:sz="0" w:space="0" w:color="auto"/>
          </w:divBdr>
        </w:div>
        <w:div w:id="1351564773">
          <w:marLeft w:val="0"/>
          <w:marRight w:val="0"/>
          <w:marTop w:val="540"/>
          <w:marBottom w:val="0"/>
          <w:divBdr>
            <w:top w:val="none" w:sz="0" w:space="0" w:color="auto"/>
            <w:left w:val="none" w:sz="0" w:space="0" w:color="auto"/>
            <w:bottom w:val="none" w:sz="0" w:space="0" w:color="auto"/>
            <w:right w:val="none" w:sz="0" w:space="0" w:color="auto"/>
          </w:divBdr>
          <w:divsChild>
            <w:div w:id="882595908">
              <w:marLeft w:val="0"/>
              <w:marRight w:val="0"/>
              <w:marTop w:val="0"/>
              <w:marBottom w:val="0"/>
              <w:divBdr>
                <w:top w:val="none" w:sz="0" w:space="0" w:color="auto"/>
                <w:left w:val="none" w:sz="0" w:space="0" w:color="auto"/>
                <w:bottom w:val="none" w:sz="0" w:space="0" w:color="auto"/>
                <w:right w:val="none" w:sz="0" w:space="0" w:color="auto"/>
              </w:divBdr>
            </w:div>
          </w:divsChild>
        </w:div>
        <w:div w:id="205338542">
          <w:marLeft w:val="0"/>
          <w:marRight w:val="0"/>
          <w:marTop w:val="540"/>
          <w:marBottom w:val="0"/>
          <w:divBdr>
            <w:top w:val="none" w:sz="0" w:space="0" w:color="auto"/>
            <w:left w:val="none" w:sz="0" w:space="0" w:color="auto"/>
            <w:bottom w:val="none" w:sz="0" w:space="0" w:color="auto"/>
            <w:right w:val="none" w:sz="0" w:space="0" w:color="auto"/>
          </w:divBdr>
        </w:div>
        <w:div w:id="773478084">
          <w:marLeft w:val="0"/>
          <w:marRight w:val="0"/>
          <w:marTop w:val="330"/>
          <w:marBottom w:val="0"/>
          <w:divBdr>
            <w:top w:val="none" w:sz="0" w:space="0" w:color="auto"/>
            <w:left w:val="none" w:sz="0" w:space="0" w:color="auto"/>
            <w:bottom w:val="none" w:sz="0" w:space="0" w:color="auto"/>
            <w:right w:val="none" w:sz="0" w:space="0" w:color="auto"/>
          </w:divBdr>
        </w:div>
      </w:divsChild>
    </w:div>
    <w:div w:id="13773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2021-07-08T03:51:00Z</dcterms:created>
  <dcterms:modified xsi:type="dcterms:W3CDTF">2021-07-08T03:51:00Z</dcterms:modified>
</cp:coreProperties>
</file>