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4424" w14:textId="0BA47C15" w:rsidR="00F26FAC" w:rsidRDefault="00F26FAC" w:rsidP="00F26FAC">
      <w:pPr>
        <w:pStyle w:val="a3"/>
        <w:shd w:val="clear" w:color="auto" w:fill="FFFFFF"/>
        <w:spacing w:before="0" w:beforeAutospacing="0" w:after="375" w:afterAutospacing="0"/>
        <w:jc w:val="both"/>
        <w:rPr>
          <w:rFonts w:ascii="Helvetica" w:hAnsi="Helvetica" w:cs="Helvetica"/>
          <w:color w:val="2F2F2F"/>
          <w:sz w:val="27"/>
          <w:szCs w:val="27"/>
        </w:rPr>
      </w:pPr>
      <w:r>
        <w:rPr>
          <w:rFonts w:ascii="Helvetica" w:hAnsi="Helvetica" w:cs="Helvetica" w:hint="eastAsia"/>
          <w:color w:val="2F2F2F"/>
          <w:sz w:val="27"/>
          <w:szCs w:val="27"/>
        </w:rPr>
        <w:t>2</w:t>
      </w:r>
      <w:r>
        <w:rPr>
          <w:rFonts w:ascii="Helvetica" w:hAnsi="Helvetica" w:cs="Helvetica"/>
          <w:color w:val="2F2F2F"/>
          <w:sz w:val="27"/>
          <w:szCs w:val="27"/>
        </w:rPr>
        <w:t>-3.</w:t>
      </w:r>
      <w:r>
        <w:rPr>
          <w:rFonts w:ascii="Helvetica" w:hAnsi="Helvetica" w:cs="Helvetica"/>
          <w:color w:val="2F2F2F"/>
          <w:sz w:val="27"/>
          <w:szCs w:val="27"/>
        </w:rPr>
        <w:t>中共中央</w:t>
      </w:r>
      <w:r>
        <w:rPr>
          <w:rFonts w:ascii="Helvetica" w:hAnsi="Helvetica" w:cs="Helvetica" w:hint="eastAsia"/>
          <w:color w:val="2F2F2F"/>
          <w:sz w:val="27"/>
          <w:szCs w:val="27"/>
        </w:rPr>
        <w:t xml:space="preserve"> </w:t>
      </w:r>
      <w:r>
        <w:rPr>
          <w:rFonts w:ascii="Helvetica" w:hAnsi="Helvetica" w:cs="Helvetica"/>
          <w:color w:val="2F2F2F"/>
          <w:sz w:val="27"/>
          <w:szCs w:val="27"/>
        </w:rPr>
        <w:t>国务院印发《关于新时代加强和改进思想政治工作的意见》</w:t>
      </w:r>
    </w:p>
    <w:p w14:paraId="43F4EED9" w14:textId="48114392" w:rsidR="00F26FAC" w:rsidRDefault="00F26FAC" w:rsidP="00F26FAC">
      <w:pPr>
        <w:pStyle w:val="a3"/>
        <w:shd w:val="clear" w:color="auto" w:fill="FFFFFF"/>
        <w:spacing w:before="0" w:beforeAutospacing="0" w:after="375" w:afterAutospacing="0"/>
        <w:ind w:firstLine="480"/>
        <w:jc w:val="both"/>
        <w:rPr>
          <w:rFonts w:ascii="Helvetica" w:hAnsi="Helvetica" w:cs="Helvetica" w:hint="eastAsia"/>
          <w:color w:val="2F2F2F"/>
          <w:sz w:val="27"/>
          <w:szCs w:val="27"/>
        </w:rPr>
      </w:pPr>
      <w:r>
        <w:rPr>
          <w:rFonts w:ascii="Helvetica" w:hAnsi="Helvetica" w:cs="Helvetica"/>
          <w:color w:val="2F2F2F"/>
          <w:sz w:val="27"/>
          <w:szCs w:val="27"/>
        </w:rPr>
        <w:t>在中国共产党成立</w:t>
      </w:r>
      <w:r>
        <w:rPr>
          <w:rFonts w:ascii="Helvetica" w:hAnsi="Helvetica" w:cs="Helvetica"/>
          <w:color w:val="2F2F2F"/>
          <w:sz w:val="27"/>
          <w:szCs w:val="27"/>
        </w:rPr>
        <w:t>100</w:t>
      </w:r>
      <w:r>
        <w:rPr>
          <w:rFonts w:ascii="Helvetica" w:hAnsi="Helvetica" w:cs="Helvetica"/>
          <w:color w:val="2F2F2F"/>
          <w:sz w:val="27"/>
          <w:szCs w:val="27"/>
        </w:rPr>
        <w:t>周年之际，中共中央、国务院印发了《关于新时代加强和改进思想政治工作的意见》（以下简称《意见》）</w:t>
      </w:r>
    </w:p>
    <w:p w14:paraId="267BDAF8" w14:textId="77777777" w:rsidR="00F26FAC" w:rsidRDefault="00F26FAC" w:rsidP="00F26FAC">
      <w:pPr>
        <w:pStyle w:val="a3"/>
        <w:shd w:val="clear" w:color="auto" w:fill="FFFFFF"/>
        <w:spacing w:before="0" w:beforeAutospacing="0" w:after="375" w:afterAutospacing="0"/>
        <w:ind w:firstLine="480"/>
        <w:jc w:val="both"/>
        <w:rPr>
          <w:rFonts w:ascii="Helvetica" w:hAnsi="Helvetica" w:cs="Helvetica"/>
          <w:color w:val="2F2F2F"/>
          <w:sz w:val="27"/>
          <w:szCs w:val="27"/>
        </w:rPr>
      </w:pPr>
      <w:r>
        <w:rPr>
          <w:rFonts w:ascii="Helvetica" w:hAnsi="Helvetica" w:cs="Helvetica"/>
          <w:color w:val="2F2F2F"/>
          <w:sz w:val="27"/>
          <w:szCs w:val="27"/>
        </w:rPr>
        <w:t>《意见》指出，思想政治工作是党的优良传统、鲜明特色和突出政治优势，是一切工作的生命线。加强和改进思想政治工作，事关党的前途命运，事关国家长治久安，事关民族凝聚力和向心力。《意见》包括总体要求、把思想政治工作作为治党治国的重要方式、深入开展思想政治教育、提升基层思想政治工作质量和水平、推动新时代思想政治工作守</w:t>
      </w:r>
      <w:proofErr w:type="gramStart"/>
      <w:r>
        <w:rPr>
          <w:rFonts w:ascii="Helvetica" w:hAnsi="Helvetica" w:cs="Helvetica"/>
          <w:color w:val="2F2F2F"/>
          <w:sz w:val="27"/>
          <w:szCs w:val="27"/>
        </w:rPr>
        <w:t>正创新</w:t>
      </w:r>
      <w:proofErr w:type="gramEnd"/>
      <w:r>
        <w:rPr>
          <w:rFonts w:ascii="Helvetica" w:hAnsi="Helvetica" w:cs="Helvetica"/>
          <w:color w:val="2F2F2F"/>
          <w:sz w:val="27"/>
          <w:szCs w:val="27"/>
        </w:rPr>
        <w:t>发展、构建共同推进思想政治工作的大格局六个部分。</w:t>
      </w:r>
    </w:p>
    <w:p w14:paraId="788C114A" w14:textId="77777777" w:rsidR="00F26FAC" w:rsidRDefault="00F26FAC" w:rsidP="00F26FAC">
      <w:pPr>
        <w:pStyle w:val="a3"/>
        <w:shd w:val="clear" w:color="auto" w:fill="FFFFFF"/>
        <w:spacing w:before="0" w:beforeAutospacing="0" w:after="375" w:afterAutospacing="0"/>
        <w:ind w:firstLine="480"/>
        <w:jc w:val="both"/>
        <w:rPr>
          <w:rFonts w:ascii="Helvetica" w:hAnsi="Helvetica" w:cs="Helvetica"/>
          <w:color w:val="2F2F2F"/>
          <w:sz w:val="27"/>
          <w:szCs w:val="27"/>
        </w:rPr>
      </w:pPr>
      <w:r>
        <w:rPr>
          <w:rFonts w:ascii="Helvetica" w:hAnsi="Helvetica" w:cs="Helvetica"/>
          <w:color w:val="2F2F2F"/>
          <w:sz w:val="27"/>
          <w:szCs w:val="27"/>
        </w:rPr>
        <w:t>《意见》指出，党的十八大以来，以习近平同志为核心的党中央高度重视思想政治工作，采取一系列重大举措切实加以推进，思想政治工作有效发挥了统一思想、凝聚共识、鼓舞斗志、团结奋斗的重要作用，全党全社会思想上的团结统一更加巩固，我国意识形态领域形势发生了全局性、根本性的转变。</w:t>
      </w:r>
    </w:p>
    <w:p w14:paraId="308042BD" w14:textId="77777777" w:rsidR="00F26FAC" w:rsidRDefault="00F26FAC" w:rsidP="00F26FAC">
      <w:pPr>
        <w:pStyle w:val="a3"/>
        <w:shd w:val="clear" w:color="auto" w:fill="FFFFFF"/>
        <w:spacing w:before="0" w:beforeAutospacing="0" w:after="375" w:afterAutospacing="0"/>
        <w:ind w:firstLine="480"/>
        <w:jc w:val="both"/>
        <w:rPr>
          <w:rFonts w:ascii="Helvetica" w:hAnsi="Helvetica" w:cs="Helvetica"/>
          <w:color w:val="2F2F2F"/>
          <w:sz w:val="27"/>
          <w:szCs w:val="27"/>
        </w:rPr>
      </w:pPr>
      <w:r>
        <w:rPr>
          <w:rFonts w:ascii="Helvetica" w:hAnsi="Helvetica" w:cs="Helvetica"/>
          <w:color w:val="2F2F2F"/>
          <w:sz w:val="27"/>
          <w:szCs w:val="27"/>
        </w:rPr>
        <w:t>《意见》明确，新时代加强和改进思想政治工作的指导思想是：以习近平新时代中国特色社会主义思想为指导，全面贯彻党的十九大和十九届二中、三中、四中、五中全会精神，增强</w:t>
      </w:r>
      <w:r>
        <w:rPr>
          <w:rFonts w:ascii="Helvetica" w:hAnsi="Helvetica" w:cs="Helvetica"/>
          <w:color w:val="2F2F2F"/>
          <w:sz w:val="27"/>
          <w:szCs w:val="27"/>
        </w:rPr>
        <w:t>“</w:t>
      </w:r>
      <w:r>
        <w:rPr>
          <w:rFonts w:ascii="Helvetica" w:hAnsi="Helvetica" w:cs="Helvetica"/>
          <w:color w:val="2F2F2F"/>
          <w:sz w:val="27"/>
          <w:szCs w:val="27"/>
        </w:rPr>
        <w:t>四个意识</w:t>
      </w:r>
      <w:r>
        <w:rPr>
          <w:rFonts w:ascii="Helvetica" w:hAnsi="Helvetica" w:cs="Helvetica"/>
          <w:color w:val="2F2F2F"/>
          <w:sz w:val="27"/>
          <w:szCs w:val="27"/>
        </w:rPr>
        <w:t>”</w:t>
      </w:r>
      <w:r>
        <w:rPr>
          <w:rFonts w:ascii="Helvetica" w:hAnsi="Helvetica" w:cs="Helvetica"/>
          <w:color w:val="2F2F2F"/>
          <w:sz w:val="27"/>
          <w:szCs w:val="27"/>
        </w:rPr>
        <w:t>、坚定</w:t>
      </w:r>
      <w:r>
        <w:rPr>
          <w:rFonts w:ascii="Helvetica" w:hAnsi="Helvetica" w:cs="Helvetica"/>
          <w:color w:val="2F2F2F"/>
          <w:sz w:val="27"/>
          <w:szCs w:val="27"/>
        </w:rPr>
        <w:t>“</w:t>
      </w:r>
      <w:r>
        <w:rPr>
          <w:rFonts w:ascii="Helvetica" w:hAnsi="Helvetica" w:cs="Helvetica"/>
          <w:color w:val="2F2F2F"/>
          <w:sz w:val="27"/>
          <w:szCs w:val="27"/>
        </w:rPr>
        <w:t>四个自信</w:t>
      </w:r>
      <w:r>
        <w:rPr>
          <w:rFonts w:ascii="Helvetica" w:hAnsi="Helvetica" w:cs="Helvetica"/>
          <w:color w:val="2F2F2F"/>
          <w:sz w:val="27"/>
          <w:szCs w:val="27"/>
        </w:rPr>
        <w:t>”</w:t>
      </w:r>
      <w:r>
        <w:rPr>
          <w:rFonts w:ascii="Helvetica" w:hAnsi="Helvetica" w:cs="Helvetica"/>
          <w:color w:val="2F2F2F"/>
          <w:sz w:val="27"/>
          <w:szCs w:val="27"/>
        </w:rPr>
        <w:t>、做到</w:t>
      </w:r>
      <w:r>
        <w:rPr>
          <w:rFonts w:ascii="Helvetica" w:hAnsi="Helvetica" w:cs="Helvetica"/>
          <w:color w:val="2F2F2F"/>
          <w:sz w:val="27"/>
          <w:szCs w:val="27"/>
        </w:rPr>
        <w:t>“</w:t>
      </w:r>
      <w:r>
        <w:rPr>
          <w:rFonts w:ascii="Helvetica" w:hAnsi="Helvetica" w:cs="Helvetica"/>
          <w:color w:val="2F2F2F"/>
          <w:sz w:val="27"/>
          <w:szCs w:val="27"/>
        </w:rPr>
        <w:t>两个维护</w:t>
      </w:r>
      <w:r>
        <w:rPr>
          <w:rFonts w:ascii="Helvetica" w:hAnsi="Helvetica" w:cs="Helvetica"/>
          <w:color w:val="2F2F2F"/>
          <w:sz w:val="27"/>
          <w:szCs w:val="27"/>
        </w:rPr>
        <w:t>”</w:t>
      </w:r>
      <w:r>
        <w:rPr>
          <w:rFonts w:ascii="Helvetica" w:hAnsi="Helvetica" w:cs="Helvetica"/>
          <w:color w:val="2F2F2F"/>
          <w:sz w:val="27"/>
          <w:szCs w:val="27"/>
        </w:rPr>
        <w:t>，紧紧围绕统筹推进</w:t>
      </w:r>
      <w:r>
        <w:rPr>
          <w:rFonts w:ascii="Helvetica" w:hAnsi="Helvetica" w:cs="Helvetica"/>
          <w:color w:val="2F2F2F"/>
          <w:sz w:val="27"/>
          <w:szCs w:val="27"/>
        </w:rPr>
        <w:t>“</w:t>
      </w:r>
      <w:r>
        <w:rPr>
          <w:rFonts w:ascii="Helvetica" w:hAnsi="Helvetica" w:cs="Helvetica"/>
          <w:color w:val="2F2F2F"/>
          <w:sz w:val="27"/>
          <w:szCs w:val="27"/>
        </w:rPr>
        <w:t>五位一体</w:t>
      </w:r>
      <w:r>
        <w:rPr>
          <w:rFonts w:ascii="Helvetica" w:hAnsi="Helvetica" w:cs="Helvetica"/>
          <w:color w:val="2F2F2F"/>
          <w:sz w:val="27"/>
          <w:szCs w:val="27"/>
        </w:rPr>
        <w:t>”</w:t>
      </w:r>
      <w:r>
        <w:rPr>
          <w:rFonts w:ascii="Helvetica" w:hAnsi="Helvetica" w:cs="Helvetica"/>
          <w:color w:val="2F2F2F"/>
          <w:sz w:val="27"/>
          <w:szCs w:val="27"/>
        </w:rPr>
        <w:t>总体布局和协调推进</w:t>
      </w:r>
      <w:r>
        <w:rPr>
          <w:rFonts w:ascii="Helvetica" w:hAnsi="Helvetica" w:cs="Helvetica"/>
          <w:color w:val="2F2F2F"/>
          <w:sz w:val="27"/>
          <w:szCs w:val="27"/>
        </w:rPr>
        <w:t>“</w:t>
      </w:r>
      <w:r>
        <w:rPr>
          <w:rFonts w:ascii="Helvetica" w:hAnsi="Helvetica" w:cs="Helvetica"/>
          <w:color w:val="2F2F2F"/>
          <w:sz w:val="27"/>
          <w:szCs w:val="27"/>
        </w:rPr>
        <w:t>四个全面</w:t>
      </w:r>
      <w:r>
        <w:rPr>
          <w:rFonts w:ascii="Helvetica" w:hAnsi="Helvetica" w:cs="Helvetica"/>
          <w:color w:val="2F2F2F"/>
          <w:sz w:val="27"/>
          <w:szCs w:val="27"/>
        </w:rPr>
        <w:t>”</w:t>
      </w:r>
      <w:r>
        <w:rPr>
          <w:rFonts w:ascii="Helvetica" w:hAnsi="Helvetica" w:cs="Helvetica"/>
          <w:color w:val="2F2F2F"/>
          <w:sz w:val="27"/>
          <w:szCs w:val="27"/>
        </w:rPr>
        <w:t>战略布局，坚持稳中求进工作总基调，围绕巩固马克思主义在意识形态领域的指导地位、巩固全党全国人民团结奋斗的共同思想</w:t>
      </w:r>
      <w:r>
        <w:rPr>
          <w:rFonts w:ascii="Helvetica" w:hAnsi="Helvetica" w:cs="Helvetica"/>
          <w:color w:val="2F2F2F"/>
          <w:sz w:val="27"/>
          <w:szCs w:val="27"/>
        </w:rPr>
        <w:lastRenderedPageBreak/>
        <w:t>基础这一根本任务，自觉承担起举旗帜、聚民心、育新人、兴文化、</w:t>
      </w:r>
      <w:proofErr w:type="gramStart"/>
      <w:r>
        <w:rPr>
          <w:rFonts w:ascii="Helvetica" w:hAnsi="Helvetica" w:cs="Helvetica"/>
          <w:color w:val="2F2F2F"/>
          <w:sz w:val="27"/>
          <w:szCs w:val="27"/>
        </w:rPr>
        <w:t>展形象</w:t>
      </w:r>
      <w:proofErr w:type="gramEnd"/>
      <w:r>
        <w:rPr>
          <w:rFonts w:ascii="Helvetica" w:hAnsi="Helvetica" w:cs="Helvetica"/>
          <w:color w:val="2F2F2F"/>
          <w:sz w:val="27"/>
          <w:szCs w:val="27"/>
        </w:rPr>
        <w:t>的职责使命，把思想政治工作作为治党治国的重要方式，着力固根基、扬优势、补短板、强弱项，提高科学化规范化制度化水平，充分调动一切积极因素，广泛团结一切可以团结的力量，为人民服务，为中国共产党治国理政服务，为巩固和发展中国特色社会主义制度服务，为改革开放和社会主义现代化建设服务。</w:t>
      </w:r>
    </w:p>
    <w:p w14:paraId="438D1411" w14:textId="77777777" w:rsidR="00F26FAC" w:rsidRDefault="00F26FAC" w:rsidP="00F26FAC">
      <w:pPr>
        <w:pStyle w:val="a3"/>
        <w:shd w:val="clear" w:color="auto" w:fill="FFFFFF"/>
        <w:spacing w:before="0" w:beforeAutospacing="0" w:after="375" w:afterAutospacing="0"/>
        <w:ind w:firstLine="480"/>
        <w:jc w:val="both"/>
        <w:rPr>
          <w:rFonts w:ascii="Helvetica" w:hAnsi="Helvetica" w:cs="Helvetica"/>
          <w:color w:val="2F2F2F"/>
          <w:sz w:val="27"/>
          <w:szCs w:val="27"/>
        </w:rPr>
      </w:pPr>
      <w:r>
        <w:rPr>
          <w:rFonts w:ascii="Helvetica" w:hAnsi="Helvetica" w:cs="Helvetica"/>
          <w:color w:val="2F2F2F"/>
          <w:sz w:val="27"/>
          <w:szCs w:val="27"/>
        </w:rPr>
        <w:t>《意见》指出，新时代加强和改进思想政治工作的方针原则是：坚持和加强党的全面领导，把思想政治工作贯穿党的建设和国家治理各领域各方面各环节，牢牢掌握工作的领导权和主动权。坚持以人民为中心，</w:t>
      </w:r>
      <w:proofErr w:type="gramStart"/>
      <w:r>
        <w:rPr>
          <w:rFonts w:ascii="Helvetica" w:hAnsi="Helvetica" w:cs="Helvetica"/>
          <w:color w:val="2F2F2F"/>
          <w:sz w:val="27"/>
          <w:szCs w:val="27"/>
        </w:rPr>
        <w:t>践行</w:t>
      </w:r>
      <w:proofErr w:type="gramEnd"/>
      <w:r>
        <w:rPr>
          <w:rFonts w:ascii="Helvetica" w:hAnsi="Helvetica" w:cs="Helvetica"/>
          <w:color w:val="2F2F2F"/>
          <w:sz w:val="27"/>
          <w:szCs w:val="27"/>
        </w:rPr>
        <w:t>党的群众路线，把人民对美好生活的向往作为奋斗目标，组织群众、宣传群众、教育群众、服务群众，强信心、聚民心、暖人心、筑同心。坚持服务党和国家工作大局，全面贯彻党的基本理论、基本路线、基本方略，坚持系统观念，把思想政治工作与经济建设和其他各项工作结合起来，为党和国家中心工作提供有力政治和思想保障。坚持遵循思想政治工作规律，把显性教育与隐性教育、解决思想问题与解决实际问题、广泛覆盖与分类指导结合起来，因地、因人、因事、因时制宜开展工作。坚持守正创新，推进理念创新、手段创新、基层工作创新，使新时代思想政治工作始终保持生机活力。</w:t>
      </w:r>
    </w:p>
    <w:p w14:paraId="1647ADFD" w14:textId="77777777" w:rsidR="00F26FAC" w:rsidRDefault="00F26FAC" w:rsidP="00F26FAC">
      <w:pPr>
        <w:pStyle w:val="a3"/>
        <w:shd w:val="clear" w:color="auto" w:fill="FFFFFF"/>
        <w:spacing w:before="0" w:beforeAutospacing="0" w:after="375" w:afterAutospacing="0"/>
        <w:ind w:firstLine="480"/>
        <w:jc w:val="both"/>
        <w:rPr>
          <w:rFonts w:ascii="Helvetica" w:hAnsi="Helvetica" w:cs="Helvetica"/>
          <w:color w:val="2F2F2F"/>
          <w:sz w:val="27"/>
          <w:szCs w:val="27"/>
        </w:rPr>
      </w:pPr>
      <w:r>
        <w:rPr>
          <w:rFonts w:ascii="Helvetica" w:hAnsi="Helvetica" w:cs="Helvetica"/>
          <w:color w:val="2F2F2F"/>
          <w:sz w:val="27"/>
          <w:szCs w:val="27"/>
        </w:rPr>
        <w:t>《意见》指出，要把思想政治工作作为治党治国的重要方式。强化党委（党组）主体责任，各级党委（党组）要切实负起政治责任和领导责任，建立健全思想政治工作责任制，制定思想政治工作责任清单，明</w:t>
      </w:r>
      <w:r>
        <w:rPr>
          <w:rFonts w:ascii="Helvetica" w:hAnsi="Helvetica" w:cs="Helvetica"/>
          <w:color w:val="2F2F2F"/>
          <w:sz w:val="27"/>
          <w:szCs w:val="27"/>
        </w:rPr>
        <w:lastRenderedPageBreak/>
        <w:t>确落实措施和推进步骤。党的基层组织要认真贯彻党章党规要求，做好党员和群众的思想政治工作。坚持党要管党、全面从严治党，以党的政治建设为统领，坚持思想建党和制度治党相统一，把思想政治工作落实到党的各项建设之中。加强党对国家和社会的全面领导，善于运用思想政治工作和体制制度优势，推动经济社会发展、管理社会事务、服务人民群众，保证党和国家各项事业始终沿着正确方向前进。</w:t>
      </w:r>
    </w:p>
    <w:p w14:paraId="56EA8645" w14:textId="77777777" w:rsidR="00F26FAC" w:rsidRDefault="00F26FAC" w:rsidP="00F26FAC">
      <w:pPr>
        <w:pStyle w:val="a3"/>
        <w:shd w:val="clear" w:color="auto" w:fill="FFFFFF"/>
        <w:spacing w:before="0" w:beforeAutospacing="0" w:after="375" w:afterAutospacing="0"/>
        <w:ind w:firstLine="480"/>
        <w:jc w:val="both"/>
        <w:rPr>
          <w:rFonts w:ascii="Helvetica" w:hAnsi="Helvetica" w:cs="Helvetica"/>
          <w:color w:val="2F2F2F"/>
          <w:sz w:val="27"/>
          <w:szCs w:val="27"/>
        </w:rPr>
      </w:pPr>
      <w:r>
        <w:rPr>
          <w:rFonts w:ascii="Helvetica" w:hAnsi="Helvetica" w:cs="Helvetica"/>
          <w:color w:val="2F2F2F"/>
          <w:sz w:val="27"/>
          <w:szCs w:val="27"/>
        </w:rPr>
        <w:t>《意见》指出，要深入开展思想政治教育。坚持用习近平新时代中国特色社会主义思想武装全党、教育人民，健全用党的创新理论武装全党、教育人民工作体系，增进对习近平新时代中国特色社会主义思想的政治认同、思想认同、理论认同、情感认同。推动理想信念教育常态化制度化，广泛开展中国特色社会主义和中国</w:t>
      </w:r>
      <w:proofErr w:type="gramStart"/>
      <w:r>
        <w:rPr>
          <w:rFonts w:ascii="Helvetica" w:hAnsi="Helvetica" w:cs="Helvetica"/>
          <w:color w:val="2F2F2F"/>
          <w:sz w:val="27"/>
          <w:szCs w:val="27"/>
        </w:rPr>
        <w:t>梦宣传</w:t>
      </w:r>
      <w:proofErr w:type="gramEnd"/>
      <w:r>
        <w:rPr>
          <w:rFonts w:ascii="Helvetica" w:hAnsi="Helvetica" w:cs="Helvetica"/>
          <w:color w:val="2F2F2F"/>
          <w:sz w:val="27"/>
          <w:szCs w:val="27"/>
        </w:rPr>
        <w:t>教育，弘扬民族精神和时代精神，加强爱国主义、集体主义、社会主义教育，加强马克思主义唯物论和无神论教育。培育和</w:t>
      </w:r>
      <w:proofErr w:type="gramStart"/>
      <w:r>
        <w:rPr>
          <w:rFonts w:ascii="Helvetica" w:hAnsi="Helvetica" w:cs="Helvetica"/>
          <w:color w:val="2F2F2F"/>
          <w:sz w:val="27"/>
          <w:szCs w:val="27"/>
        </w:rPr>
        <w:t>践行</w:t>
      </w:r>
      <w:proofErr w:type="gramEnd"/>
      <w:r>
        <w:rPr>
          <w:rFonts w:ascii="Helvetica" w:hAnsi="Helvetica" w:cs="Helvetica"/>
          <w:color w:val="2F2F2F"/>
          <w:sz w:val="27"/>
          <w:szCs w:val="27"/>
        </w:rPr>
        <w:t>社会主义核心价值观，加强教育引导、实践养成、制度保障，推动社会主义核心价值观融入社会发展和百姓生活。加强党史、新中国史、改革开放史、社会主义发展史和形势政策教育，引导党员、干部、群众旗帜鲜明反对历史虚无主义，继往开来走好新时代长征路。加强社会主义法治教育，深入学习宣传习近平法治思想，在全社会普遍开展宪法宣传教育，有针对性地宣传普及法律、法规和法理常识，加大党章党规党纪宣传力度。增强忧患意识、发扬斗争精神，广泛开展防范化解重大风险宣传教育，总结新冠肺炎疫情防控斗争经验，以自觉的斗争实践打开新天地、夺取新胜利。</w:t>
      </w:r>
    </w:p>
    <w:p w14:paraId="7E2DEA37" w14:textId="77777777" w:rsidR="00F26FAC" w:rsidRDefault="00F26FAC" w:rsidP="00F26FAC">
      <w:pPr>
        <w:pStyle w:val="a3"/>
        <w:shd w:val="clear" w:color="auto" w:fill="FFFFFF"/>
        <w:spacing w:before="0" w:beforeAutospacing="0" w:after="375" w:afterAutospacing="0"/>
        <w:ind w:firstLine="480"/>
        <w:jc w:val="both"/>
        <w:rPr>
          <w:rFonts w:ascii="Helvetica" w:hAnsi="Helvetica" w:cs="Helvetica"/>
          <w:color w:val="2F2F2F"/>
          <w:sz w:val="27"/>
          <w:szCs w:val="27"/>
        </w:rPr>
      </w:pPr>
      <w:r>
        <w:rPr>
          <w:rFonts w:ascii="Helvetica" w:hAnsi="Helvetica" w:cs="Helvetica"/>
          <w:color w:val="2F2F2F"/>
          <w:sz w:val="27"/>
          <w:szCs w:val="27"/>
        </w:rPr>
        <w:lastRenderedPageBreak/>
        <w:t>《意见》指出，要提升基层思想政治工作质量和水平。加强企业思想政治工作，把思想政治工作同生产经营管理、人力资源开发、企业精神培育、企业文化建设等工作结合起来，在思想上解惑、精神上解忧、文化上解渴、心理上解压。加强农村思想政治工作，加强农村精神文明和思想道德建设，开展弘扬时代新风和移风易俗行动，抵制腐朽落后文化侵蚀，培养有理想、有道德、有文化、有纪律的新时代农民。加强机关思想政治工作，坚持把带头做到</w:t>
      </w:r>
      <w:r>
        <w:rPr>
          <w:rFonts w:ascii="Helvetica" w:hAnsi="Helvetica" w:cs="Helvetica"/>
          <w:color w:val="2F2F2F"/>
          <w:sz w:val="27"/>
          <w:szCs w:val="27"/>
        </w:rPr>
        <w:t>“</w:t>
      </w:r>
      <w:r>
        <w:rPr>
          <w:rFonts w:ascii="Helvetica" w:hAnsi="Helvetica" w:cs="Helvetica"/>
          <w:color w:val="2F2F2F"/>
          <w:sz w:val="27"/>
          <w:szCs w:val="27"/>
        </w:rPr>
        <w:t>两个维护</w:t>
      </w:r>
      <w:r>
        <w:rPr>
          <w:rFonts w:ascii="Helvetica" w:hAnsi="Helvetica" w:cs="Helvetica"/>
          <w:color w:val="2F2F2F"/>
          <w:sz w:val="27"/>
          <w:szCs w:val="27"/>
        </w:rPr>
        <w:t>”</w:t>
      </w:r>
      <w:r>
        <w:rPr>
          <w:rFonts w:ascii="Helvetica" w:hAnsi="Helvetica" w:cs="Helvetica"/>
          <w:color w:val="2F2F2F"/>
          <w:sz w:val="27"/>
          <w:szCs w:val="27"/>
        </w:rPr>
        <w:t>作为机关思想政治工作的首要任务，深化政治机关意识教育，开展模范机关创建活动，开展对党忠诚教育，开展作风建设专项整治行动，努力建设讲政治、守纪律、负责任、有效率的模范机关。加强学校思想政治工作，加快构建学校思想政治工作体系，实施时代新人培育工程，完善青少年理想信念教育齐抓共管机制，培养德智体美劳全面发展的社会主义建设者和接班人。加强社区思想政治工作，健全社区党组织领导基层群众性自治组织开展思想政治工作的相关制度，加强社区思想政治工作网格化建设，统筹发挥社会力量协同作用，使思想政治工作真正深入到群众生产和生活中去。加强网络思想政治工作，深入实施网络内容建设工程，加强网络传播能力建设，依法加强网络社会管理，推动思想政治工作传统优势与信息技术深度融合，使互联网这个最大变量变成事业发展的最大增量。做好各类群体的思想政治工作，开展思想政治引领行动，把广大群众团结凝聚在中国特色社会主义伟大旗帜下。</w:t>
      </w:r>
    </w:p>
    <w:p w14:paraId="427F486D" w14:textId="77777777" w:rsidR="00F26FAC" w:rsidRDefault="00F26FAC" w:rsidP="00F26FAC">
      <w:pPr>
        <w:pStyle w:val="a3"/>
        <w:shd w:val="clear" w:color="auto" w:fill="FFFFFF"/>
        <w:spacing w:before="0" w:beforeAutospacing="0" w:after="375" w:afterAutospacing="0"/>
        <w:ind w:firstLine="480"/>
        <w:jc w:val="both"/>
        <w:rPr>
          <w:rFonts w:ascii="Helvetica" w:hAnsi="Helvetica" w:cs="Helvetica"/>
          <w:color w:val="2F2F2F"/>
          <w:sz w:val="27"/>
          <w:szCs w:val="27"/>
        </w:rPr>
      </w:pPr>
      <w:r>
        <w:rPr>
          <w:rFonts w:ascii="Helvetica" w:hAnsi="Helvetica" w:cs="Helvetica"/>
          <w:color w:val="2F2F2F"/>
          <w:sz w:val="27"/>
          <w:szCs w:val="27"/>
        </w:rPr>
        <w:lastRenderedPageBreak/>
        <w:t>《意见》指出，要推动新时代思想政治工作守</w:t>
      </w:r>
      <w:proofErr w:type="gramStart"/>
      <w:r>
        <w:rPr>
          <w:rFonts w:ascii="Helvetica" w:hAnsi="Helvetica" w:cs="Helvetica"/>
          <w:color w:val="2F2F2F"/>
          <w:sz w:val="27"/>
          <w:szCs w:val="27"/>
        </w:rPr>
        <w:t>正创新</w:t>
      </w:r>
      <w:proofErr w:type="gramEnd"/>
      <w:r>
        <w:rPr>
          <w:rFonts w:ascii="Helvetica" w:hAnsi="Helvetica" w:cs="Helvetica"/>
          <w:color w:val="2F2F2F"/>
          <w:sz w:val="27"/>
          <w:szCs w:val="27"/>
        </w:rPr>
        <w:t>发展。巩固壮大主流思想舆论，坚持正确政治方向、舆论导向、价值取向，把思想政治工作融入到主题宣传、形势宣传、政策宣传、成就宣传、典型宣传中，落实到党报党刊、电台电视台、都市类报刊和新媒体等各级各类媒体，不断提高新闻舆论传播力、引导力、影响力、公信力。深化拓展群众性主题实践，充分利用重要传统节日、重大节庆日纪念日，发挥礼仪制度的教化作用，丰富道德实践活动，推动形成适应新时代要求的思想观念、精神面貌、文明风尚、行为规范。更加注重以文化人以文育人，深入实施文艺作品质量提升工程，深入实施中华优秀传统文化传承发展工程，推进城乡公共文化服务体系一体建设，更好满足人民精神文化生活新期待。充分发挥先进典型示范引领作用，深化时代楷模、道德模范、</w:t>
      </w:r>
      <w:proofErr w:type="gramStart"/>
      <w:r>
        <w:rPr>
          <w:rFonts w:ascii="Helvetica" w:hAnsi="Helvetica" w:cs="Helvetica"/>
          <w:color w:val="2F2F2F"/>
          <w:sz w:val="27"/>
          <w:szCs w:val="27"/>
        </w:rPr>
        <w:t>最</w:t>
      </w:r>
      <w:proofErr w:type="gramEnd"/>
      <w:r>
        <w:rPr>
          <w:rFonts w:ascii="Helvetica" w:hAnsi="Helvetica" w:cs="Helvetica"/>
          <w:color w:val="2F2F2F"/>
          <w:sz w:val="27"/>
          <w:szCs w:val="27"/>
        </w:rPr>
        <w:t>美人物、身边好人等学习宣传，持续讲好不同时期英雄模范的感人故事，探索完善先进模范发挥作用的长效机制，把榜样力量转化为亿万群众的生动实践。切实加强人文关怀和心理疏导，健全党员领导干部联系基层、党员联系群众的工作制度，健全社会心理服务体系和疏导机制、危机干预机制，建立社会思想动态调查与分析</w:t>
      </w:r>
      <w:proofErr w:type="gramStart"/>
      <w:r>
        <w:rPr>
          <w:rFonts w:ascii="Helvetica" w:hAnsi="Helvetica" w:cs="Helvetica"/>
          <w:color w:val="2F2F2F"/>
          <w:sz w:val="27"/>
          <w:szCs w:val="27"/>
        </w:rPr>
        <w:t>研</w:t>
      </w:r>
      <w:proofErr w:type="gramEnd"/>
      <w:r>
        <w:rPr>
          <w:rFonts w:ascii="Helvetica" w:hAnsi="Helvetica" w:cs="Helvetica"/>
          <w:color w:val="2F2F2F"/>
          <w:sz w:val="27"/>
          <w:szCs w:val="27"/>
        </w:rPr>
        <w:t>判机制，培育自尊自信、理性平和、积极向上的社会心态。</w:t>
      </w:r>
    </w:p>
    <w:p w14:paraId="280A4E99" w14:textId="77777777" w:rsidR="00F26FAC" w:rsidRDefault="00F26FAC" w:rsidP="00F26FAC">
      <w:pPr>
        <w:pStyle w:val="a3"/>
        <w:shd w:val="clear" w:color="auto" w:fill="FFFFFF"/>
        <w:spacing w:before="0" w:beforeAutospacing="0"/>
        <w:ind w:firstLine="480"/>
        <w:jc w:val="both"/>
        <w:rPr>
          <w:rFonts w:ascii="Helvetica" w:hAnsi="Helvetica" w:cs="Helvetica"/>
          <w:color w:val="2F2F2F"/>
          <w:sz w:val="27"/>
          <w:szCs w:val="27"/>
        </w:rPr>
      </w:pPr>
      <w:r>
        <w:rPr>
          <w:rFonts w:ascii="Helvetica" w:hAnsi="Helvetica" w:cs="Helvetica"/>
          <w:color w:val="2F2F2F"/>
          <w:sz w:val="27"/>
          <w:szCs w:val="27"/>
        </w:rPr>
        <w:t>《意见》强调，要构建共同推进思想政治工作的大格局。完善领导体制和工作机制，完善党委统一领导、党政齐抓共管、宣传部门组织协调、有关部门和人民团体分工负责、全党全社会共同参与的思想政治工作大格局。打造专兼结合的工作队伍，配齐配</w:t>
      </w:r>
      <w:proofErr w:type="gramStart"/>
      <w:r>
        <w:rPr>
          <w:rFonts w:ascii="Helvetica" w:hAnsi="Helvetica" w:cs="Helvetica"/>
          <w:color w:val="2F2F2F"/>
          <w:sz w:val="27"/>
          <w:szCs w:val="27"/>
        </w:rPr>
        <w:t>强思想</w:t>
      </w:r>
      <w:proofErr w:type="gramEnd"/>
      <w:r>
        <w:rPr>
          <w:rFonts w:ascii="Helvetica" w:hAnsi="Helvetica" w:cs="Helvetica"/>
          <w:color w:val="2F2F2F"/>
          <w:sz w:val="27"/>
          <w:szCs w:val="27"/>
        </w:rPr>
        <w:t>政治工作骨干队伍，</w:t>
      </w:r>
      <w:r>
        <w:rPr>
          <w:rFonts w:ascii="Helvetica" w:hAnsi="Helvetica" w:cs="Helvetica"/>
          <w:color w:val="2F2F2F"/>
          <w:sz w:val="27"/>
          <w:szCs w:val="27"/>
        </w:rPr>
        <w:lastRenderedPageBreak/>
        <w:t>充实优化兼职工作队伍，不断壮大志愿服务工作队伍，有计划有步骤地开展全员培训，深化思想政治工作人员专业技术职务评聘制度改革，培养思想政治工作的行家里手。用好各级各类文化设施和阵地，加强各级各类党员教育培训基地、爱国主义教育基地等的规划建设和管理使用，继续推动公共文化设施向社会免费开放，建设基层思想政治工作示范点。建立科学有效的评价考核体系，建立内容全面、指标合理、方法科学的思想政治工作测评体系，将测评结果纳入落实全面从严治党主体责任情况监督检查和巡视巡察内容，纳入党政领导班子、领导干部综合考核评价内容，把</w:t>
      </w:r>
      <w:r>
        <w:rPr>
          <w:rFonts w:ascii="Helvetica" w:hAnsi="Helvetica" w:cs="Helvetica"/>
          <w:color w:val="2F2F2F"/>
          <w:sz w:val="27"/>
          <w:szCs w:val="27"/>
        </w:rPr>
        <w:t>“</w:t>
      </w:r>
      <w:r>
        <w:rPr>
          <w:rFonts w:ascii="Helvetica" w:hAnsi="Helvetica" w:cs="Helvetica"/>
          <w:color w:val="2F2F2F"/>
          <w:sz w:val="27"/>
          <w:szCs w:val="27"/>
        </w:rPr>
        <w:t>软指标</w:t>
      </w:r>
      <w:r>
        <w:rPr>
          <w:rFonts w:ascii="Helvetica" w:hAnsi="Helvetica" w:cs="Helvetica"/>
          <w:color w:val="2F2F2F"/>
          <w:sz w:val="27"/>
          <w:szCs w:val="27"/>
        </w:rPr>
        <w:t>”</w:t>
      </w:r>
      <w:r>
        <w:rPr>
          <w:rFonts w:ascii="Helvetica" w:hAnsi="Helvetica" w:cs="Helvetica"/>
          <w:color w:val="2F2F2F"/>
          <w:sz w:val="27"/>
          <w:szCs w:val="27"/>
        </w:rPr>
        <w:t>变为</w:t>
      </w:r>
      <w:r>
        <w:rPr>
          <w:rFonts w:ascii="Helvetica" w:hAnsi="Helvetica" w:cs="Helvetica"/>
          <w:color w:val="2F2F2F"/>
          <w:sz w:val="27"/>
          <w:szCs w:val="27"/>
        </w:rPr>
        <w:t>“</w:t>
      </w:r>
      <w:r>
        <w:rPr>
          <w:rFonts w:ascii="Helvetica" w:hAnsi="Helvetica" w:cs="Helvetica"/>
          <w:color w:val="2F2F2F"/>
          <w:sz w:val="27"/>
          <w:szCs w:val="27"/>
        </w:rPr>
        <w:t>硬约束</w:t>
      </w:r>
      <w:r>
        <w:rPr>
          <w:rFonts w:ascii="Helvetica" w:hAnsi="Helvetica" w:cs="Helvetica"/>
          <w:color w:val="2F2F2F"/>
          <w:sz w:val="27"/>
          <w:szCs w:val="27"/>
        </w:rPr>
        <w:t>”</w:t>
      </w:r>
      <w:r>
        <w:rPr>
          <w:rFonts w:ascii="Helvetica" w:hAnsi="Helvetica" w:cs="Helvetica"/>
          <w:color w:val="2F2F2F"/>
          <w:sz w:val="27"/>
          <w:szCs w:val="27"/>
        </w:rPr>
        <w:t>。</w:t>
      </w:r>
    </w:p>
    <w:p w14:paraId="6805E014" w14:textId="77777777" w:rsidR="00FA4200" w:rsidRPr="00F26FAC" w:rsidRDefault="00FA4200"/>
    <w:sectPr w:rsidR="00FA4200" w:rsidRPr="00F26F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AC"/>
    <w:rsid w:val="00F26FAC"/>
    <w:rsid w:val="00FA4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892B"/>
  <w15:chartTrackingRefBased/>
  <w15:docId w15:val="{212CE75A-A4AF-4551-95A4-68665352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6FA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97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 瑞</dc:creator>
  <cp:keywords/>
  <dc:description/>
  <cp:lastModifiedBy>庞 瑞</cp:lastModifiedBy>
  <cp:revision>1</cp:revision>
  <dcterms:created xsi:type="dcterms:W3CDTF">2021-07-13T01:19:00Z</dcterms:created>
  <dcterms:modified xsi:type="dcterms:W3CDTF">2021-07-13T01:20:00Z</dcterms:modified>
</cp:coreProperties>
</file>